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D09E" w14:textId="77777777" w:rsidR="00817598" w:rsidRPr="00817598" w:rsidRDefault="00817598" w:rsidP="00817598">
      <w:pPr>
        <w:jc w:val="center"/>
        <w:rPr>
          <w:rFonts w:ascii="Aptos" w:hAnsi="Aptos"/>
          <w:b/>
          <w:bCs/>
        </w:rPr>
      </w:pPr>
    </w:p>
    <w:p w14:paraId="3FF55822" w14:textId="77777777" w:rsidR="00817598" w:rsidRDefault="00817598" w:rsidP="00817598">
      <w:pPr>
        <w:jc w:val="center"/>
        <w:rPr>
          <w:rFonts w:ascii="Aptos" w:hAnsi="Aptos"/>
          <w:b/>
          <w:bCs/>
        </w:rPr>
      </w:pPr>
    </w:p>
    <w:p w14:paraId="57D8944D" w14:textId="77777777" w:rsidR="00817598" w:rsidRDefault="00817598" w:rsidP="00817598">
      <w:pPr>
        <w:jc w:val="center"/>
        <w:rPr>
          <w:rFonts w:ascii="Aptos" w:hAnsi="Aptos"/>
          <w:b/>
          <w:bCs/>
        </w:rPr>
      </w:pPr>
    </w:p>
    <w:p w14:paraId="6087F481" w14:textId="77777777" w:rsidR="00817598" w:rsidRDefault="00817598" w:rsidP="00817598">
      <w:pPr>
        <w:jc w:val="center"/>
        <w:rPr>
          <w:rFonts w:ascii="Aptos" w:hAnsi="Aptos"/>
          <w:b/>
          <w:bCs/>
        </w:rPr>
      </w:pPr>
    </w:p>
    <w:p w14:paraId="78973C99" w14:textId="77777777" w:rsidR="00817598" w:rsidRDefault="00817598" w:rsidP="00817598">
      <w:pPr>
        <w:jc w:val="center"/>
        <w:rPr>
          <w:rFonts w:ascii="Aptos" w:hAnsi="Aptos"/>
          <w:b/>
          <w:bCs/>
        </w:rPr>
      </w:pPr>
    </w:p>
    <w:p w14:paraId="649B9AC5" w14:textId="77777777" w:rsidR="00817598" w:rsidRDefault="00817598" w:rsidP="00817598">
      <w:pPr>
        <w:jc w:val="center"/>
        <w:rPr>
          <w:rFonts w:ascii="Aptos" w:hAnsi="Aptos"/>
          <w:b/>
          <w:bCs/>
        </w:rPr>
      </w:pPr>
    </w:p>
    <w:p w14:paraId="73EC74A5" w14:textId="77777777" w:rsidR="00817598" w:rsidRDefault="00817598" w:rsidP="00817598">
      <w:pPr>
        <w:jc w:val="center"/>
        <w:rPr>
          <w:rFonts w:ascii="Aptos" w:hAnsi="Aptos"/>
          <w:b/>
          <w:bCs/>
        </w:rPr>
      </w:pPr>
    </w:p>
    <w:p w14:paraId="2FD9CF37" w14:textId="77777777" w:rsidR="00817598" w:rsidRDefault="00817598" w:rsidP="00817598">
      <w:pPr>
        <w:jc w:val="center"/>
        <w:rPr>
          <w:rFonts w:ascii="Aptos" w:hAnsi="Aptos"/>
          <w:b/>
          <w:bCs/>
        </w:rPr>
      </w:pPr>
    </w:p>
    <w:p w14:paraId="61E5A52D" w14:textId="77777777" w:rsidR="00817598" w:rsidRDefault="00817598" w:rsidP="00817598">
      <w:pPr>
        <w:jc w:val="center"/>
        <w:rPr>
          <w:rFonts w:ascii="Aptos" w:hAnsi="Aptos"/>
          <w:b/>
          <w:bCs/>
        </w:rPr>
      </w:pPr>
    </w:p>
    <w:p w14:paraId="6242AA29" w14:textId="77777777" w:rsidR="00817598" w:rsidRDefault="00817598" w:rsidP="00817598">
      <w:pPr>
        <w:jc w:val="center"/>
        <w:rPr>
          <w:rFonts w:ascii="Aptos" w:hAnsi="Aptos"/>
          <w:b/>
          <w:bCs/>
        </w:rPr>
      </w:pPr>
    </w:p>
    <w:p w14:paraId="79AD7AA9" w14:textId="77777777" w:rsidR="00817598" w:rsidRDefault="00817598" w:rsidP="00817598">
      <w:pPr>
        <w:jc w:val="center"/>
        <w:rPr>
          <w:rFonts w:ascii="Aptos" w:hAnsi="Aptos"/>
          <w:b/>
          <w:bCs/>
        </w:rPr>
      </w:pPr>
    </w:p>
    <w:p w14:paraId="0B55D37B" w14:textId="77777777" w:rsidR="00817598" w:rsidRDefault="00817598" w:rsidP="00817598">
      <w:pPr>
        <w:jc w:val="center"/>
        <w:rPr>
          <w:rFonts w:ascii="Aptos" w:hAnsi="Aptos"/>
          <w:b/>
          <w:bCs/>
        </w:rPr>
      </w:pPr>
    </w:p>
    <w:p w14:paraId="4244F656" w14:textId="77777777" w:rsidR="00817598" w:rsidRDefault="00817598" w:rsidP="00817598">
      <w:pPr>
        <w:jc w:val="center"/>
        <w:rPr>
          <w:rFonts w:ascii="Aptos" w:hAnsi="Aptos"/>
          <w:b/>
          <w:bCs/>
        </w:rPr>
      </w:pPr>
    </w:p>
    <w:p w14:paraId="4288374D" w14:textId="77777777" w:rsidR="00817598" w:rsidRDefault="00817598" w:rsidP="00817598">
      <w:pPr>
        <w:jc w:val="center"/>
        <w:rPr>
          <w:rFonts w:ascii="Aptos" w:hAnsi="Aptos"/>
          <w:b/>
          <w:bCs/>
        </w:rPr>
      </w:pPr>
    </w:p>
    <w:p w14:paraId="72ABD3C4" w14:textId="77777777" w:rsidR="00817598" w:rsidRPr="00817598" w:rsidRDefault="00817598" w:rsidP="00817598">
      <w:pPr>
        <w:jc w:val="center"/>
        <w:rPr>
          <w:rFonts w:ascii="Aptos" w:hAnsi="Aptos"/>
          <w:b/>
          <w:bCs/>
        </w:rPr>
      </w:pPr>
    </w:p>
    <w:p w14:paraId="787E8313" w14:textId="7EBE4CAD" w:rsidR="00817598" w:rsidRDefault="00817598" w:rsidP="00817598">
      <w:pPr>
        <w:jc w:val="center"/>
        <w:rPr>
          <w:rFonts w:ascii="Aptos" w:hAnsi="Aptos"/>
          <w:b/>
          <w:bCs/>
        </w:rPr>
      </w:pPr>
      <w:r w:rsidRPr="00817598">
        <w:rPr>
          <w:rFonts w:ascii="Aptos" w:hAnsi="Aptos"/>
          <w:b/>
          <w:bCs/>
          <w:noProof/>
        </w:rPr>
        <w:drawing>
          <wp:inline distT="0" distB="0" distL="0" distR="0" wp14:anchorId="42FDFDA4" wp14:editId="4AD31E42">
            <wp:extent cx="2638498" cy="914400"/>
            <wp:effectExtent l="0" t="0" r="3175" b="0"/>
            <wp:docPr id="166993348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933482" name="Picture 4"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8498" cy="914400"/>
                    </a:xfrm>
                    <a:prstGeom prst="rect">
                      <a:avLst/>
                    </a:prstGeom>
                  </pic:spPr>
                </pic:pic>
              </a:graphicData>
            </a:graphic>
          </wp:inline>
        </w:drawing>
      </w:r>
    </w:p>
    <w:p w14:paraId="090BEDDF" w14:textId="77777777" w:rsidR="00817598" w:rsidRDefault="00817598" w:rsidP="00817598">
      <w:pPr>
        <w:rPr>
          <w:rFonts w:ascii="Aptos" w:hAnsi="Aptos"/>
          <w:b/>
          <w:bCs/>
        </w:rPr>
      </w:pPr>
    </w:p>
    <w:p w14:paraId="06A5ADDB" w14:textId="77777777" w:rsidR="00817598" w:rsidRPr="00817598" w:rsidRDefault="00817598" w:rsidP="00817598">
      <w:pPr>
        <w:rPr>
          <w:rFonts w:ascii="Aptos" w:hAnsi="Aptos"/>
          <w:b/>
          <w:bCs/>
        </w:rPr>
      </w:pPr>
    </w:p>
    <w:p w14:paraId="31684F87" w14:textId="364981FA" w:rsidR="00664429" w:rsidRPr="00817598" w:rsidRDefault="00817598" w:rsidP="00817598">
      <w:pPr>
        <w:jc w:val="center"/>
        <w:rPr>
          <w:rFonts w:ascii="Aptos" w:hAnsi="Aptos"/>
          <w:b/>
          <w:bCs/>
          <w:sz w:val="96"/>
          <w:szCs w:val="96"/>
        </w:rPr>
      </w:pPr>
      <w:r w:rsidRPr="00817598">
        <w:rPr>
          <w:rFonts w:ascii="Aptos" w:hAnsi="Aptos"/>
          <w:b/>
          <w:bCs/>
          <w:sz w:val="96"/>
          <w:szCs w:val="96"/>
        </w:rPr>
        <w:t>Risk Register Redux</w:t>
      </w:r>
    </w:p>
    <w:p w14:paraId="4E8E41ED" w14:textId="6EC460B6" w:rsidR="00817598" w:rsidRPr="00817598" w:rsidRDefault="00817598" w:rsidP="00817598">
      <w:pPr>
        <w:jc w:val="center"/>
        <w:rPr>
          <w:rFonts w:ascii="Aptos" w:hAnsi="Aptos"/>
          <w:i/>
          <w:iCs/>
          <w:sz w:val="44"/>
          <w:szCs w:val="44"/>
        </w:rPr>
        <w:sectPr w:rsidR="00817598" w:rsidRPr="00817598" w:rsidSect="00817598">
          <w:pgSz w:w="12240" w:h="15840"/>
          <w:pgMar w:top="720" w:right="720" w:bottom="720" w:left="720" w:header="720" w:footer="720" w:gutter="0"/>
          <w:pgBorders w:display="firstPage" w:offsetFrom="page">
            <w:top w:val="thickThinSmallGap" w:sz="24" w:space="24" w:color="ED7D31" w:themeColor="accent2"/>
            <w:left w:val="thickThinSmallGap" w:sz="24" w:space="24" w:color="ED7D31" w:themeColor="accent2"/>
            <w:bottom w:val="thinThickSmallGap" w:sz="24" w:space="24" w:color="ED7D31" w:themeColor="accent2"/>
            <w:right w:val="thinThickSmallGap" w:sz="24" w:space="24" w:color="ED7D31" w:themeColor="accent2"/>
          </w:pgBorders>
          <w:cols w:space="720"/>
          <w:docGrid w:linePitch="360"/>
        </w:sectPr>
      </w:pPr>
      <w:r w:rsidRPr="00817598">
        <w:rPr>
          <w:rFonts w:ascii="Aptos" w:hAnsi="Aptos"/>
          <w:i/>
          <w:iCs/>
          <w:sz w:val="44"/>
          <w:szCs w:val="44"/>
        </w:rPr>
        <w:t xml:space="preserve">Three refreshing takes on tired risk registers </w:t>
      </w:r>
      <w:r w:rsidRPr="00817598">
        <w:rPr>
          <w:rFonts w:ascii="Aptos" w:hAnsi="Aptos"/>
          <w:i/>
          <w:iCs/>
          <w:sz w:val="44"/>
          <w:szCs w:val="44"/>
        </w:rPr>
        <w:br/>
      </w:r>
    </w:p>
    <w:p w14:paraId="27D5A978" w14:textId="77777777" w:rsidR="00817598" w:rsidRDefault="00817598" w:rsidP="00664429">
      <w:pPr>
        <w:jc w:val="center"/>
        <w:rPr>
          <w:rFonts w:ascii="Aptos" w:hAnsi="Aptos"/>
          <w:b/>
          <w:bCs/>
          <w:sz w:val="32"/>
          <w:szCs w:val="32"/>
        </w:rPr>
      </w:pPr>
    </w:p>
    <w:p w14:paraId="56F7D550" w14:textId="1A2F68D6" w:rsidR="00653C98" w:rsidRDefault="00653C98" w:rsidP="00664429">
      <w:pPr>
        <w:jc w:val="center"/>
        <w:rPr>
          <w:rFonts w:ascii="Aptos" w:hAnsi="Aptos"/>
          <w:b/>
          <w:bCs/>
          <w:sz w:val="32"/>
          <w:szCs w:val="32"/>
        </w:rPr>
      </w:pPr>
      <w:r>
        <w:rPr>
          <w:rFonts w:ascii="Aptos" w:hAnsi="Aptos"/>
          <w:b/>
          <w:bCs/>
          <w:noProof/>
          <w:sz w:val="32"/>
          <w:szCs w:val="32"/>
        </w:rPr>
        <w:drawing>
          <wp:inline distT="0" distB="0" distL="0" distR="0" wp14:anchorId="0E7A24FA" wp14:editId="61806F61">
            <wp:extent cx="2103120" cy="567988"/>
            <wp:effectExtent l="0" t="0" r="5080" b="3810"/>
            <wp:docPr id="1587441116" name="Picture 2"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41116" name="Picture 2" descr="A black rectangle with white do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567988"/>
                    </a:xfrm>
                    <a:prstGeom prst="rect">
                      <a:avLst/>
                    </a:prstGeom>
                  </pic:spPr>
                </pic:pic>
              </a:graphicData>
            </a:graphic>
          </wp:inline>
        </w:drawing>
      </w:r>
    </w:p>
    <w:p w14:paraId="0880BA3E" w14:textId="5126C246" w:rsidR="00664429" w:rsidRPr="009B5FED" w:rsidRDefault="00664429" w:rsidP="00653C98">
      <w:pPr>
        <w:spacing w:before="240"/>
        <w:jc w:val="center"/>
        <w:rPr>
          <w:rFonts w:ascii="Aptos" w:hAnsi="Aptos"/>
          <w:b/>
          <w:bCs/>
          <w:sz w:val="32"/>
          <w:szCs w:val="32"/>
        </w:rPr>
      </w:pPr>
      <w:r w:rsidRPr="009B5FED">
        <w:rPr>
          <w:rFonts w:ascii="Aptos" w:hAnsi="Aptos"/>
          <w:b/>
          <w:bCs/>
          <w:sz w:val="32"/>
          <w:szCs w:val="32"/>
        </w:rPr>
        <w:t>Inspired Risk Register</w:t>
      </w:r>
    </w:p>
    <w:p w14:paraId="5C52D009" w14:textId="0367FF8E" w:rsidR="00DD4C12" w:rsidRPr="009B5FED" w:rsidRDefault="00DD4C12" w:rsidP="006153DA">
      <w:pPr>
        <w:spacing w:after="240"/>
        <w:rPr>
          <w:rFonts w:ascii="Aptos" w:hAnsi="Aptos"/>
        </w:rPr>
      </w:pPr>
      <w:r w:rsidRPr="009B5FED">
        <w:rPr>
          <w:rFonts w:ascii="Aptos" w:hAnsi="Aptos"/>
          <w:b/>
          <w:bCs/>
        </w:rPr>
        <w:t>DIRECTIONS:</w:t>
      </w:r>
      <w:r w:rsidRPr="009B5FED">
        <w:rPr>
          <w:rFonts w:ascii="Aptos" w:hAnsi="Aptos"/>
        </w:rPr>
        <w:t xml:space="preserve"> List the </w:t>
      </w:r>
      <w:r w:rsidRPr="009B5FED">
        <w:rPr>
          <w:rFonts w:ascii="Aptos" w:hAnsi="Aptos"/>
          <w:u w:val="single"/>
        </w:rPr>
        <w:t>TOP 5</w:t>
      </w:r>
      <w:r w:rsidRPr="009B5FED">
        <w:rPr>
          <w:rFonts w:ascii="Aptos" w:hAnsi="Aptos"/>
        </w:rPr>
        <w:t xml:space="preserve"> risks your team is prioritizing for action this year. #1 is your #1 risk and so on. </w:t>
      </w:r>
      <w:r w:rsidRPr="009B5FED">
        <w:rPr>
          <w:rFonts w:ascii="Aptos" w:hAnsi="Aptos"/>
          <w:b/>
          <w:bCs/>
        </w:rPr>
        <w:t>REMINDER:</w:t>
      </w:r>
      <w:r w:rsidRPr="009B5FED">
        <w:rPr>
          <w:rFonts w:ascii="Aptos" w:hAnsi="Aptos"/>
        </w:rPr>
        <w:t xml:space="preserve"> a risk is a </w:t>
      </w:r>
      <w:r w:rsidRPr="009B5FED">
        <w:rPr>
          <w:rFonts w:ascii="Aptos" w:hAnsi="Aptos"/>
          <w:u w:val="single"/>
        </w:rPr>
        <w:t>possibility</w:t>
      </w:r>
      <w:r w:rsidR="000D172C">
        <w:rPr>
          <w:rFonts w:ascii="Aptos" w:hAnsi="Aptos"/>
        </w:rPr>
        <w:t>—</w:t>
      </w:r>
      <w:r w:rsidRPr="009B5FED">
        <w:rPr>
          <w:rFonts w:ascii="Aptos" w:hAnsi="Aptos"/>
        </w:rPr>
        <w:t>something that may or may not happen. If it’s already happening or is certain to, it may warrant action, but it’s not a top ‘risk.’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2795"/>
        <w:gridCol w:w="4532"/>
        <w:gridCol w:w="6353"/>
      </w:tblGrid>
      <w:tr w:rsidR="009B5FED" w:rsidRPr="009B5FED" w14:paraId="4333F296" w14:textId="77777777" w:rsidTr="009B5FED">
        <w:tc>
          <w:tcPr>
            <w:tcW w:w="3208" w:type="dxa"/>
            <w:gridSpan w:val="2"/>
          </w:tcPr>
          <w:p w14:paraId="1804EB3A" w14:textId="2D341018" w:rsidR="009B5FED" w:rsidRPr="009B5FED" w:rsidRDefault="006153DA" w:rsidP="00DD4C12">
            <w:pPr>
              <w:rPr>
                <w:rFonts w:ascii="Aptos" w:hAnsi="Aptos"/>
                <w:b/>
                <w:bCs/>
                <w:sz w:val="28"/>
                <w:szCs w:val="28"/>
              </w:rPr>
            </w:pPr>
            <w:r w:rsidRPr="009B5FED">
              <w:rPr>
                <w:rFonts w:ascii="Aptos" w:hAnsi="Aptos"/>
                <w:b/>
                <w:bCs/>
                <w:sz w:val="28"/>
                <w:szCs w:val="28"/>
              </w:rPr>
              <w:t>RISK DESCRIPTION</w:t>
            </w:r>
          </w:p>
        </w:tc>
        <w:tc>
          <w:tcPr>
            <w:tcW w:w="4532" w:type="dxa"/>
          </w:tcPr>
          <w:p w14:paraId="0FC0C739" w14:textId="3AAA884F" w:rsidR="009B5FED" w:rsidRPr="009B5FED" w:rsidRDefault="006153DA" w:rsidP="00DD4C12">
            <w:pPr>
              <w:rPr>
                <w:rFonts w:ascii="Aptos" w:hAnsi="Aptos"/>
                <w:b/>
                <w:bCs/>
                <w:sz w:val="28"/>
                <w:szCs w:val="28"/>
              </w:rPr>
            </w:pPr>
            <w:r w:rsidRPr="009B5FED">
              <w:rPr>
                <w:rFonts w:ascii="Aptos" w:hAnsi="Aptos"/>
                <w:b/>
                <w:bCs/>
                <w:sz w:val="28"/>
                <w:szCs w:val="28"/>
              </w:rPr>
              <w:t>READINESS ASSESSMENT</w:t>
            </w:r>
          </w:p>
        </w:tc>
        <w:tc>
          <w:tcPr>
            <w:tcW w:w="6353" w:type="dxa"/>
          </w:tcPr>
          <w:p w14:paraId="71A788B1" w14:textId="0A302733" w:rsidR="009B5FED" w:rsidRPr="009B5FED" w:rsidRDefault="006153DA" w:rsidP="00DD4C12">
            <w:pPr>
              <w:rPr>
                <w:rFonts w:ascii="Aptos" w:hAnsi="Aptos"/>
                <w:b/>
                <w:bCs/>
                <w:sz w:val="28"/>
                <w:szCs w:val="28"/>
              </w:rPr>
            </w:pPr>
            <w:r w:rsidRPr="009B5FED">
              <w:rPr>
                <w:rFonts w:ascii="Aptos" w:hAnsi="Aptos"/>
                <w:b/>
                <w:bCs/>
                <w:sz w:val="28"/>
                <w:szCs w:val="28"/>
              </w:rPr>
              <w:t>ACTION PLAN</w:t>
            </w:r>
          </w:p>
        </w:tc>
      </w:tr>
      <w:tr w:rsidR="009B5FED" w:rsidRPr="009B5FED" w14:paraId="015A2885" w14:textId="77777777" w:rsidTr="009B5FED">
        <w:tc>
          <w:tcPr>
            <w:tcW w:w="3208" w:type="dxa"/>
            <w:gridSpan w:val="2"/>
          </w:tcPr>
          <w:p w14:paraId="61EE0822" w14:textId="5E93BC1B" w:rsidR="009B5FED" w:rsidRPr="009B5FED" w:rsidRDefault="009B5FED" w:rsidP="00DD4C12">
            <w:pPr>
              <w:rPr>
                <w:rFonts w:ascii="Aptos" w:hAnsi="Aptos"/>
                <w:sz w:val="16"/>
                <w:szCs w:val="16"/>
              </w:rPr>
            </w:pPr>
            <w:r w:rsidRPr="009B5FED">
              <w:rPr>
                <w:rFonts w:ascii="Aptos" w:hAnsi="Aptos"/>
                <w:sz w:val="16"/>
                <w:szCs w:val="16"/>
              </w:rPr>
              <w:t>(Use this space to describe the risk simply)</w:t>
            </w:r>
          </w:p>
        </w:tc>
        <w:tc>
          <w:tcPr>
            <w:tcW w:w="4532" w:type="dxa"/>
          </w:tcPr>
          <w:p w14:paraId="03BAF41F" w14:textId="7499D965" w:rsidR="009B5FED" w:rsidRPr="009B5FED" w:rsidRDefault="009B5FED" w:rsidP="00DD4C12">
            <w:pPr>
              <w:rPr>
                <w:rFonts w:ascii="Aptos" w:hAnsi="Aptos"/>
                <w:sz w:val="16"/>
                <w:szCs w:val="16"/>
              </w:rPr>
            </w:pPr>
            <w:r w:rsidRPr="009B5FED">
              <w:rPr>
                <w:rFonts w:ascii="Aptos" w:hAnsi="Aptos"/>
                <w:sz w:val="16"/>
                <w:szCs w:val="16"/>
              </w:rPr>
              <w:t>(Describe your team’s sense of readiness for the risk and identify gaps)</w:t>
            </w:r>
          </w:p>
        </w:tc>
        <w:tc>
          <w:tcPr>
            <w:tcW w:w="6353" w:type="dxa"/>
          </w:tcPr>
          <w:p w14:paraId="3633EEBA" w14:textId="627015C3" w:rsidR="009B5FED" w:rsidRPr="009B5FED" w:rsidRDefault="009B5FED" w:rsidP="00DD4C12">
            <w:pPr>
              <w:rPr>
                <w:rFonts w:ascii="Aptos" w:hAnsi="Aptos"/>
                <w:sz w:val="16"/>
                <w:szCs w:val="16"/>
              </w:rPr>
            </w:pPr>
            <w:r w:rsidRPr="009B5FED">
              <w:rPr>
                <w:rFonts w:ascii="Aptos" w:hAnsi="Aptos"/>
                <w:sz w:val="16"/>
                <w:szCs w:val="16"/>
              </w:rPr>
              <w:t>(Describe what you are doing and propose to do to build resilience in the face of the risk.)</w:t>
            </w:r>
          </w:p>
        </w:tc>
      </w:tr>
      <w:tr w:rsidR="009B5FED" w:rsidRPr="009B5FED" w14:paraId="7FD129C6" w14:textId="77777777" w:rsidTr="009B5FED">
        <w:trPr>
          <w:trHeight w:val="423"/>
        </w:trPr>
        <w:tc>
          <w:tcPr>
            <w:tcW w:w="14093" w:type="dxa"/>
            <w:gridSpan w:val="4"/>
            <w:vAlign w:val="bottom"/>
          </w:tcPr>
          <w:p w14:paraId="003EAF21" w14:textId="054C21F4" w:rsidR="009B5FED" w:rsidRPr="009B5FED" w:rsidRDefault="009B5FED" w:rsidP="009B5FED">
            <w:pPr>
              <w:rPr>
                <w:rFonts w:ascii="Aptos" w:hAnsi="Aptos"/>
                <w:b/>
                <w:bCs/>
                <w:i/>
                <w:iCs/>
                <w:color w:val="7F7F7F" w:themeColor="text1" w:themeTint="80"/>
                <w:sz w:val="21"/>
                <w:szCs w:val="21"/>
              </w:rPr>
            </w:pPr>
            <w:r w:rsidRPr="009B5FED">
              <w:rPr>
                <w:rFonts w:ascii="Aptos" w:hAnsi="Aptos"/>
                <w:b/>
                <w:bCs/>
                <w:i/>
                <w:iCs/>
                <w:color w:val="7F7F7F" w:themeColor="text1" w:themeTint="80"/>
                <w:sz w:val="21"/>
                <w:szCs w:val="21"/>
              </w:rPr>
              <w:t>EXAMPLE:</w:t>
            </w:r>
          </w:p>
        </w:tc>
      </w:tr>
      <w:tr w:rsidR="009B5FED" w:rsidRPr="009B5FED" w14:paraId="0AA809CA" w14:textId="77777777" w:rsidTr="009B5FED">
        <w:tc>
          <w:tcPr>
            <w:tcW w:w="3208" w:type="dxa"/>
            <w:gridSpan w:val="2"/>
          </w:tcPr>
          <w:p w14:paraId="0E1BD149" w14:textId="6B8C31F1" w:rsidR="009B5FED" w:rsidRPr="009B5FED" w:rsidRDefault="009B5FED" w:rsidP="009B5FED">
            <w:pPr>
              <w:rPr>
                <w:rFonts w:ascii="Aptos" w:hAnsi="Aptos"/>
                <w:i/>
                <w:iCs/>
                <w:color w:val="7F7F7F" w:themeColor="text1" w:themeTint="80"/>
                <w:sz w:val="18"/>
                <w:szCs w:val="18"/>
              </w:rPr>
            </w:pPr>
            <w:r w:rsidRPr="009B5FED">
              <w:rPr>
                <w:rFonts w:ascii="Aptos" w:hAnsi="Aptos"/>
                <w:i/>
                <w:iCs/>
                <w:color w:val="7F7F7F" w:themeColor="text1" w:themeTint="80"/>
                <w:sz w:val="18"/>
                <w:szCs w:val="18"/>
              </w:rPr>
              <w:t>The possibility we could lose a major source of funding.</w:t>
            </w:r>
          </w:p>
        </w:tc>
        <w:tc>
          <w:tcPr>
            <w:tcW w:w="4532" w:type="dxa"/>
          </w:tcPr>
          <w:p w14:paraId="5C38A047" w14:textId="1AF9FEE2" w:rsidR="009B5FED" w:rsidRPr="009B5FED" w:rsidRDefault="009B5FED" w:rsidP="009B5FED">
            <w:pPr>
              <w:rPr>
                <w:rFonts w:ascii="Aptos" w:hAnsi="Aptos"/>
                <w:i/>
                <w:iCs/>
                <w:color w:val="7F7F7F" w:themeColor="text1" w:themeTint="80"/>
                <w:sz w:val="18"/>
                <w:szCs w:val="18"/>
              </w:rPr>
            </w:pPr>
            <w:r w:rsidRPr="009B5FED">
              <w:rPr>
                <w:rFonts w:ascii="Aptos" w:hAnsi="Aptos"/>
                <w:i/>
                <w:iCs/>
                <w:color w:val="7F7F7F" w:themeColor="text1" w:themeTint="80"/>
                <w:sz w:val="18"/>
                <w:szCs w:val="18"/>
              </w:rPr>
              <w:t>No funding source represents more than 5% of current annual revenues. However, we do not have backup plans to replace a lost funding source OR eliminate a program should a major source of funding dry up.</w:t>
            </w:r>
          </w:p>
        </w:tc>
        <w:tc>
          <w:tcPr>
            <w:tcW w:w="6353" w:type="dxa"/>
          </w:tcPr>
          <w:p w14:paraId="0369BDEE" w14:textId="7E432C7F" w:rsidR="009B5FED" w:rsidRPr="009B5FED" w:rsidRDefault="009B5FED" w:rsidP="009B5FED">
            <w:pPr>
              <w:rPr>
                <w:rFonts w:ascii="Aptos" w:hAnsi="Aptos"/>
                <w:i/>
                <w:iCs/>
                <w:color w:val="7F7F7F" w:themeColor="text1" w:themeTint="80"/>
                <w:sz w:val="18"/>
                <w:szCs w:val="18"/>
              </w:rPr>
            </w:pPr>
            <w:r w:rsidRPr="009B5FED">
              <w:rPr>
                <w:rFonts w:ascii="Aptos" w:hAnsi="Aptos"/>
                <w:i/>
                <w:iCs/>
                <w:color w:val="7F7F7F" w:themeColor="text1" w:themeTint="80"/>
                <w:sz w:val="18"/>
                <w:szCs w:val="18"/>
              </w:rPr>
              <w:t>The Development Team will identify 5 new prospective funding sources by year-end. The operations team will complete an exercise to identify the steps we could take to reduce the cost of 2-3 major programs, should a reduction in funding necessitate that.</w:t>
            </w:r>
          </w:p>
        </w:tc>
      </w:tr>
      <w:tr w:rsidR="009B5FED" w:rsidRPr="009B5FED" w14:paraId="307461A2" w14:textId="77777777" w:rsidTr="009B5FED">
        <w:tc>
          <w:tcPr>
            <w:tcW w:w="413" w:type="dxa"/>
            <w:shd w:val="clear" w:color="auto" w:fill="auto"/>
          </w:tcPr>
          <w:p w14:paraId="76B88EEF" w14:textId="77777777" w:rsidR="009B5FED" w:rsidRPr="009B5FED" w:rsidRDefault="009B5FED" w:rsidP="00DD4C12">
            <w:pPr>
              <w:rPr>
                <w:rFonts w:ascii="Aptos" w:hAnsi="Aptos"/>
              </w:rPr>
            </w:pPr>
          </w:p>
        </w:tc>
        <w:tc>
          <w:tcPr>
            <w:tcW w:w="2795" w:type="dxa"/>
            <w:shd w:val="clear" w:color="auto" w:fill="auto"/>
          </w:tcPr>
          <w:p w14:paraId="21505951" w14:textId="77777777" w:rsidR="009B5FED" w:rsidRPr="009B5FED" w:rsidRDefault="009B5FED" w:rsidP="00DD4C12">
            <w:pPr>
              <w:rPr>
                <w:rFonts w:ascii="Aptos" w:hAnsi="Aptos"/>
              </w:rPr>
            </w:pPr>
          </w:p>
        </w:tc>
        <w:tc>
          <w:tcPr>
            <w:tcW w:w="4532" w:type="dxa"/>
            <w:shd w:val="clear" w:color="auto" w:fill="auto"/>
          </w:tcPr>
          <w:p w14:paraId="227F40E2" w14:textId="77777777" w:rsidR="009B5FED" w:rsidRPr="009B5FED" w:rsidRDefault="009B5FED" w:rsidP="00DD4C12">
            <w:pPr>
              <w:rPr>
                <w:rFonts w:ascii="Aptos" w:hAnsi="Aptos"/>
              </w:rPr>
            </w:pPr>
          </w:p>
        </w:tc>
        <w:tc>
          <w:tcPr>
            <w:tcW w:w="6353" w:type="dxa"/>
            <w:shd w:val="clear" w:color="auto" w:fill="auto"/>
          </w:tcPr>
          <w:p w14:paraId="06E8EA62" w14:textId="77777777" w:rsidR="009B5FED" w:rsidRPr="009B5FED" w:rsidRDefault="009B5FED" w:rsidP="00DD4C12">
            <w:pPr>
              <w:rPr>
                <w:rFonts w:ascii="Aptos" w:hAnsi="Aptos"/>
              </w:rPr>
            </w:pPr>
          </w:p>
        </w:tc>
      </w:tr>
      <w:tr w:rsidR="009B5FED" w:rsidRPr="009B5FED" w14:paraId="1E5E3318" w14:textId="77777777" w:rsidTr="00817598">
        <w:trPr>
          <w:trHeight w:val="720"/>
        </w:trPr>
        <w:tc>
          <w:tcPr>
            <w:tcW w:w="413" w:type="dxa"/>
            <w:shd w:val="clear" w:color="auto" w:fill="D9D9D9" w:themeFill="background1" w:themeFillShade="D9"/>
          </w:tcPr>
          <w:p w14:paraId="3B7FA198" w14:textId="5CEEDB31" w:rsidR="009B5FED" w:rsidRPr="009B5FED" w:rsidRDefault="009B5FED" w:rsidP="00DD4C12">
            <w:pPr>
              <w:rPr>
                <w:rFonts w:ascii="Aptos" w:hAnsi="Aptos"/>
              </w:rPr>
            </w:pPr>
            <w:r w:rsidRPr="009B5FED">
              <w:rPr>
                <w:rFonts w:ascii="Aptos" w:hAnsi="Aptos"/>
              </w:rPr>
              <w:t>1.</w:t>
            </w:r>
          </w:p>
        </w:tc>
        <w:tc>
          <w:tcPr>
            <w:tcW w:w="2795" w:type="dxa"/>
            <w:shd w:val="clear" w:color="auto" w:fill="D9D9D9" w:themeFill="background1" w:themeFillShade="D9"/>
          </w:tcPr>
          <w:p w14:paraId="45AD3D60" w14:textId="0151D5B1" w:rsidR="009B5FED" w:rsidRPr="009B5FED" w:rsidRDefault="009B5FED" w:rsidP="00DD4C12">
            <w:pPr>
              <w:rPr>
                <w:rFonts w:ascii="Aptos" w:hAnsi="Aptos"/>
              </w:rPr>
            </w:pPr>
          </w:p>
        </w:tc>
        <w:tc>
          <w:tcPr>
            <w:tcW w:w="4532" w:type="dxa"/>
            <w:shd w:val="clear" w:color="auto" w:fill="D9D9D9" w:themeFill="background1" w:themeFillShade="D9"/>
          </w:tcPr>
          <w:p w14:paraId="22186976" w14:textId="77777777" w:rsidR="009B5FED" w:rsidRPr="009B5FED" w:rsidRDefault="009B5FED" w:rsidP="00DD4C12">
            <w:pPr>
              <w:rPr>
                <w:rFonts w:ascii="Aptos" w:hAnsi="Aptos"/>
              </w:rPr>
            </w:pPr>
          </w:p>
        </w:tc>
        <w:tc>
          <w:tcPr>
            <w:tcW w:w="6353" w:type="dxa"/>
            <w:shd w:val="clear" w:color="auto" w:fill="D9D9D9" w:themeFill="background1" w:themeFillShade="D9"/>
          </w:tcPr>
          <w:p w14:paraId="1D92A8B0" w14:textId="77777777" w:rsidR="009B5FED" w:rsidRPr="009B5FED" w:rsidRDefault="009B5FED" w:rsidP="00DD4C12">
            <w:pPr>
              <w:rPr>
                <w:rFonts w:ascii="Aptos" w:hAnsi="Aptos"/>
              </w:rPr>
            </w:pPr>
          </w:p>
        </w:tc>
      </w:tr>
      <w:tr w:rsidR="009B5FED" w:rsidRPr="009B5FED" w14:paraId="00E3C494" w14:textId="77777777" w:rsidTr="00817598">
        <w:trPr>
          <w:trHeight w:val="720"/>
        </w:trPr>
        <w:tc>
          <w:tcPr>
            <w:tcW w:w="413" w:type="dxa"/>
            <w:shd w:val="clear" w:color="auto" w:fill="F2F2F2" w:themeFill="background1" w:themeFillShade="F2"/>
          </w:tcPr>
          <w:p w14:paraId="1AEC9661" w14:textId="247E8AD0" w:rsidR="009B5FED" w:rsidRPr="009B5FED" w:rsidRDefault="009B5FED" w:rsidP="00DD4C12">
            <w:pPr>
              <w:rPr>
                <w:rFonts w:ascii="Aptos" w:hAnsi="Aptos"/>
              </w:rPr>
            </w:pPr>
            <w:r w:rsidRPr="009B5FED">
              <w:rPr>
                <w:rFonts w:ascii="Aptos" w:hAnsi="Aptos"/>
              </w:rPr>
              <w:t>2.</w:t>
            </w:r>
          </w:p>
        </w:tc>
        <w:tc>
          <w:tcPr>
            <w:tcW w:w="2795" w:type="dxa"/>
            <w:shd w:val="clear" w:color="auto" w:fill="F2F2F2" w:themeFill="background1" w:themeFillShade="F2"/>
          </w:tcPr>
          <w:p w14:paraId="4CF60A8D" w14:textId="122119EF" w:rsidR="009B5FED" w:rsidRPr="009B5FED" w:rsidRDefault="009B5FED" w:rsidP="00DD4C12">
            <w:pPr>
              <w:rPr>
                <w:rFonts w:ascii="Aptos" w:hAnsi="Aptos"/>
              </w:rPr>
            </w:pPr>
          </w:p>
        </w:tc>
        <w:tc>
          <w:tcPr>
            <w:tcW w:w="4532" w:type="dxa"/>
            <w:shd w:val="clear" w:color="auto" w:fill="F2F2F2" w:themeFill="background1" w:themeFillShade="F2"/>
          </w:tcPr>
          <w:p w14:paraId="15FF94BF" w14:textId="77777777" w:rsidR="009B5FED" w:rsidRPr="009B5FED" w:rsidRDefault="009B5FED" w:rsidP="00DD4C12">
            <w:pPr>
              <w:rPr>
                <w:rFonts w:ascii="Aptos" w:hAnsi="Aptos"/>
              </w:rPr>
            </w:pPr>
          </w:p>
        </w:tc>
        <w:tc>
          <w:tcPr>
            <w:tcW w:w="6353" w:type="dxa"/>
            <w:shd w:val="clear" w:color="auto" w:fill="F2F2F2" w:themeFill="background1" w:themeFillShade="F2"/>
          </w:tcPr>
          <w:p w14:paraId="08FA2ED8" w14:textId="77777777" w:rsidR="009B5FED" w:rsidRPr="009B5FED" w:rsidRDefault="009B5FED" w:rsidP="00DD4C12">
            <w:pPr>
              <w:rPr>
                <w:rFonts w:ascii="Aptos" w:hAnsi="Aptos"/>
              </w:rPr>
            </w:pPr>
          </w:p>
        </w:tc>
      </w:tr>
      <w:tr w:rsidR="009B5FED" w:rsidRPr="009B5FED" w14:paraId="7DA94E86" w14:textId="77777777" w:rsidTr="00817598">
        <w:trPr>
          <w:trHeight w:val="720"/>
        </w:trPr>
        <w:tc>
          <w:tcPr>
            <w:tcW w:w="413" w:type="dxa"/>
            <w:shd w:val="clear" w:color="auto" w:fill="D9D9D9" w:themeFill="background1" w:themeFillShade="D9"/>
          </w:tcPr>
          <w:p w14:paraId="5864125B" w14:textId="09D2A617" w:rsidR="009B5FED" w:rsidRPr="009B5FED" w:rsidRDefault="009B5FED" w:rsidP="00DD4C12">
            <w:pPr>
              <w:rPr>
                <w:rFonts w:ascii="Aptos" w:hAnsi="Aptos"/>
              </w:rPr>
            </w:pPr>
            <w:r w:rsidRPr="009B5FED">
              <w:rPr>
                <w:rFonts w:ascii="Aptos" w:hAnsi="Aptos"/>
              </w:rPr>
              <w:t>3.</w:t>
            </w:r>
          </w:p>
        </w:tc>
        <w:tc>
          <w:tcPr>
            <w:tcW w:w="2795" w:type="dxa"/>
            <w:shd w:val="clear" w:color="auto" w:fill="D9D9D9" w:themeFill="background1" w:themeFillShade="D9"/>
          </w:tcPr>
          <w:p w14:paraId="387796CE" w14:textId="54BFAD31" w:rsidR="009B5FED" w:rsidRPr="009B5FED" w:rsidRDefault="009B5FED" w:rsidP="00DD4C12">
            <w:pPr>
              <w:rPr>
                <w:rFonts w:ascii="Aptos" w:hAnsi="Aptos"/>
              </w:rPr>
            </w:pPr>
          </w:p>
        </w:tc>
        <w:tc>
          <w:tcPr>
            <w:tcW w:w="4532" w:type="dxa"/>
            <w:shd w:val="clear" w:color="auto" w:fill="D9D9D9" w:themeFill="background1" w:themeFillShade="D9"/>
          </w:tcPr>
          <w:p w14:paraId="5EE125AA" w14:textId="77777777" w:rsidR="009B5FED" w:rsidRPr="009B5FED" w:rsidRDefault="009B5FED" w:rsidP="00DD4C12">
            <w:pPr>
              <w:rPr>
                <w:rFonts w:ascii="Aptos" w:hAnsi="Aptos"/>
              </w:rPr>
            </w:pPr>
          </w:p>
        </w:tc>
        <w:tc>
          <w:tcPr>
            <w:tcW w:w="6353" w:type="dxa"/>
            <w:shd w:val="clear" w:color="auto" w:fill="D9D9D9" w:themeFill="background1" w:themeFillShade="D9"/>
          </w:tcPr>
          <w:p w14:paraId="7E6ED9DF" w14:textId="77777777" w:rsidR="009B5FED" w:rsidRPr="009B5FED" w:rsidRDefault="009B5FED" w:rsidP="00DD4C12">
            <w:pPr>
              <w:rPr>
                <w:rFonts w:ascii="Aptos" w:hAnsi="Aptos"/>
              </w:rPr>
            </w:pPr>
          </w:p>
        </w:tc>
      </w:tr>
      <w:tr w:rsidR="009B5FED" w:rsidRPr="009B5FED" w14:paraId="222F0755" w14:textId="77777777" w:rsidTr="00817598">
        <w:trPr>
          <w:trHeight w:val="720"/>
        </w:trPr>
        <w:tc>
          <w:tcPr>
            <w:tcW w:w="413" w:type="dxa"/>
            <w:shd w:val="clear" w:color="auto" w:fill="F2F2F2" w:themeFill="background1" w:themeFillShade="F2"/>
          </w:tcPr>
          <w:p w14:paraId="276E7D0A" w14:textId="68107FDB" w:rsidR="009B5FED" w:rsidRPr="009B5FED" w:rsidRDefault="009B5FED" w:rsidP="00DD4C12">
            <w:pPr>
              <w:rPr>
                <w:rFonts w:ascii="Aptos" w:hAnsi="Aptos"/>
              </w:rPr>
            </w:pPr>
            <w:r w:rsidRPr="009B5FED">
              <w:rPr>
                <w:rFonts w:ascii="Aptos" w:hAnsi="Aptos"/>
              </w:rPr>
              <w:t>4.</w:t>
            </w:r>
          </w:p>
        </w:tc>
        <w:tc>
          <w:tcPr>
            <w:tcW w:w="2795" w:type="dxa"/>
            <w:shd w:val="clear" w:color="auto" w:fill="F2F2F2" w:themeFill="background1" w:themeFillShade="F2"/>
          </w:tcPr>
          <w:p w14:paraId="36B29440" w14:textId="6F519282" w:rsidR="009B5FED" w:rsidRPr="009B5FED" w:rsidRDefault="009B5FED" w:rsidP="00DD4C12">
            <w:pPr>
              <w:rPr>
                <w:rFonts w:ascii="Aptos" w:hAnsi="Aptos"/>
              </w:rPr>
            </w:pPr>
          </w:p>
        </w:tc>
        <w:tc>
          <w:tcPr>
            <w:tcW w:w="4532" w:type="dxa"/>
            <w:shd w:val="clear" w:color="auto" w:fill="F2F2F2" w:themeFill="background1" w:themeFillShade="F2"/>
          </w:tcPr>
          <w:p w14:paraId="7BEE2B45" w14:textId="77777777" w:rsidR="009B5FED" w:rsidRPr="009B5FED" w:rsidRDefault="009B5FED" w:rsidP="00DD4C12">
            <w:pPr>
              <w:rPr>
                <w:rFonts w:ascii="Aptos" w:hAnsi="Aptos"/>
              </w:rPr>
            </w:pPr>
          </w:p>
        </w:tc>
        <w:tc>
          <w:tcPr>
            <w:tcW w:w="6353" w:type="dxa"/>
            <w:shd w:val="clear" w:color="auto" w:fill="F2F2F2" w:themeFill="background1" w:themeFillShade="F2"/>
          </w:tcPr>
          <w:p w14:paraId="7AFEF5F7" w14:textId="77777777" w:rsidR="009B5FED" w:rsidRPr="009B5FED" w:rsidRDefault="009B5FED" w:rsidP="00DD4C12">
            <w:pPr>
              <w:rPr>
                <w:rFonts w:ascii="Aptos" w:hAnsi="Aptos"/>
              </w:rPr>
            </w:pPr>
          </w:p>
        </w:tc>
      </w:tr>
      <w:tr w:rsidR="009B5FED" w:rsidRPr="009B5FED" w14:paraId="29177AD4" w14:textId="77777777" w:rsidTr="00817598">
        <w:trPr>
          <w:trHeight w:val="720"/>
        </w:trPr>
        <w:tc>
          <w:tcPr>
            <w:tcW w:w="413" w:type="dxa"/>
            <w:shd w:val="clear" w:color="auto" w:fill="D9D9D9" w:themeFill="background1" w:themeFillShade="D9"/>
          </w:tcPr>
          <w:p w14:paraId="7FB574DF" w14:textId="664A6B09" w:rsidR="009B5FED" w:rsidRPr="009B5FED" w:rsidRDefault="009B5FED" w:rsidP="00DD4C12">
            <w:pPr>
              <w:rPr>
                <w:rFonts w:ascii="Aptos" w:hAnsi="Aptos"/>
              </w:rPr>
            </w:pPr>
            <w:r w:rsidRPr="009B5FED">
              <w:rPr>
                <w:rFonts w:ascii="Aptos" w:hAnsi="Aptos"/>
              </w:rPr>
              <w:t>5.</w:t>
            </w:r>
          </w:p>
        </w:tc>
        <w:tc>
          <w:tcPr>
            <w:tcW w:w="2795" w:type="dxa"/>
            <w:shd w:val="clear" w:color="auto" w:fill="D9D9D9" w:themeFill="background1" w:themeFillShade="D9"/>
          </w:tcPr>
          <w:p w14:paraId="0584FBE7" w14:textId="72033281" w:rsidR="009B5FED" w:rsidRPr="009B5FED" w:rsidRDefault="009B5FED" w:rsidP="00DD4C12">
            <w:pPr>
              <w:rPr>
                <w:rFonts w:ascii="Aptos" w:hAnsi="Aptos"/>
              </w:rPr>
            </w:pPr>
          </w:p>
        </w:tc>
        <w:tc>
          <w:tcPr>
            <w:tcW w:w="4532" w:type="dxa"/>
            <w:shd w:val="clear" w:color="auto" w:fill="D9D9D9" w:themeFill="background1" w:themeFillShade="D9"/>
          </w:tcPr>
          <w:p w14:paraId="59C07CA6" w14:textId="77777777" w:rsidR="009B5FED" w:rsidRPr="009B5FED" w:rsidRDefault="009B5FED" w:rsidP="00DD4C12">
            <w:pPr>
              <w:rPr>
                <w:rFonts w:ascii="Aptos" w:hAnsi="Aptos"/>
              </w:rPr>
            </w:pPr>
          </w:p>
        </w:tc>
        <w:tc>
          <w:tcPr>
            <w:tcW w:w="6353" w:type="dxa"/>
            <w:shd w:val="clear" w:color="auto" w:fill="D9D9D9" w:themeFill="background1" w:themeFillShade="D9"/>
          </w:tcPr>
          <w:p w14:paraId="487AC655" w14:textId="77777777" w:rsidR="009B5FED" w:rsidRPr="009B5FED" w:rsidRDefault="009B5FED" w:rsidP="00DD4C12">
            <w:pPr>
              <w:rPr>
                <w:rFonts w:ascii="Aptos" w:hAnsi="Aptos"/>
              </w:rPr>
            </w:pPr>
          </w:p>
        </w:tc>
      </w:tr>
    </w:tbl>
    <w:p w14:paraId="521DA479" w14:textId="64A42F9F" w:rsidR="00DD4C12" w:rsidRPr="009B5FED" w:rsidRDefault="00DD4C12" w:rsidP="00DD4C12">
      <w:pPr>
        <w:rPr>
          <w:rFonts w:ascii="Aptos" w:hAnsi="Aptos"/>
        </w:rPr>
      </w:pPr>
    </w:p>
    <w:p w14:paraId="1F07FBA4" w14:textId="3AD3EB2A" w:rsidR="00DD4C12" w:rsidRPr="009B5FED" w:rsidRDefault="00DD4C12" w:rsidP="00DD4C12">
      <w:pPr>
        <w:rPr>
          <w:rFonts w:ascii="Aptos" w:hAnsi="Aptos"/>
        </w:rPr>
      </w:pPr>
    </w:p>
    <w:p w14:paraId="452A5EBC" w14:textId="402F609A" w:rsidR="00DD4C12" w:rsidRPr="009B5FED" w:rsidRDefault="00DD4C12" w:rsidP="00DD4C12">
      <w:pPr>
        <w:rPr>
          <w:rFonts w:ascii="Aptos" w:hAnsi="Aptos"/>
        </w:rPr>
      </w:pPr>
    </w:p>
    <w:p w14:paraId="0088B7F7" w14:textId="4DD5B7D3" w:rsidR="00DD4C12" w:rsidRPr="009B5FED" w:rsidRDefault="00DD4C12" w:rsidP="00DD4C12">
      <w:pPr>
        <w:rPr>
          <w:rFonts w:ascii="Aptos" w:hAnsi="Aptos"/>
        </w:rPr>
        <w:sectPr w:rsidR="00DD4C12" w:rsidRPr="009B5FED" w:rsidSect="00DD4C12">
          <w:type w:val="continuous"/>
          <w:pgSz w:w="15840" w:h="12240" w:orient="landscape"/>
          <w:pgMar w:top="720" w:right="720" w:bottom="720" w:left="720" w:header="720" w:footer="720" w:gutter="0"/>
          <w:cols w:space="720"/>
          <w:docGrid w:linePitch="360"/>
        </w:sectPr>
      </w:pPr>
    </w:p>
    <w:p w14:paraId="08DF9E49" w14:textId="656DF63B" w:rsidR="003C2EA4" w:rsidRDefault="003C2EA4" w:rsidP="00664429">
      <w:pPr>
        <w:jc w:val="center"/>
        <w:rPr>
          <w:rFonts w:ascii="Aptos" w:hAnsi="Aptos"/>
          <w:b/>
          <w:bCs/>
          <w:sz w:val="32"/>
          <w:szCs w:val="32"/>
        </w:rPr>
      </w:pPr>
      <w:r>
        <w:rPr>
          <w:rFonts w:ascii="Aptos" w:hAnsi="Aptos"/>
          <w:b/>
          <w:bCs/>
          <w:noProof/>
          <w:sz w:val="32"/>
          <w:szCs w:val="32"/>
        </w:rPr>
        <w:lastRenderedPageBreak/>
        <w:drawing>
          <wp:inline distT="0" distB="0" distL="0" distR="0" wp14:anchorId="468C1EA2" wp14:editId="11FE3D40">
            <wp:extent cx="2103120" cy="568025"/>
            <wp:effectExtent l="0" t="0" r="5080" b="3810"/>
            <wp:docPr id="181042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26528"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568025"/>
                    </a:xfrm>
                    <a:prstGeom prst="rect">
                      <a:avLst/>
                    </a:prstGeom>
                  </pic:spPr>
                </pic:pic>
              </a:graphicData>
            </a:graphic>
          </wp:inline>
        </w:drawing>
      </w:r>
    </w:p>
    <w:p w14:paraId="0B00F8E8" w14:textId="572A327C" w:rsidR="00664429" w:rsidRDefault="00664429" w:rsidP="00653C98">
      <w:pPr>
        <w:spacing w:before="240"/>
        <w:jc w:val="center"/>
        <w:rPr>
          <w:rFonts w:ascii="Aptos" w:hAnsi="Aptos"/>
          <w:b/>
          <w:bCs/>
          <w:sz w:val="32"/>
          <w:szCs w:val="32"/>
        </w:rPr>
      </w:pPr>
      <w:r w:rsidRPr="009B5FED">
        <w:rPr>
          <w:rFonts w:ascii="Aptos" w:hAnsi="Aptos"/>
          <w:b/>
          <w:bCs/>
          <w:sz w:val="32"/>
          <w:szCs w:val="32"/>
        </w:rPr>
        <w:t>Modern Risk Register</w:t>
      </w:r>
    </w:p>
    <w:p w14:paraId="110E3CED" w14:textId="278DB6C0" w:rsidR="00AB7C24" w:rsidRPr="009B5FED" w:rsidRDefault="00AB7C24" w:rsidP="00AB7C24">
      <w:pPr>
        <w:spacing w:after="240"/>
        <w:rPr>
          <w:rFonts w:ascii="Aptos" w:hAnsi="Aptos"/>
        </w:rPr>
      </w:pPr>
      <w:r w:rsidRPr="009B5FED">
        <w:rPr>
          <w:rFonts w:ascii="Aptos" w:hAnsi="Aptos"/>
          <w:b/>
          <w:bCs/>
        </w:rPr>
        <w:t>DIRECTIONS:</w:t>
      </w:r>
      <w:r w:rsidRPr="009B5FED">
        <w:rPr>
          <w:rFonts w:ascii="Aptos" w:hAnsi="Aptos"/>
        </w:rPr>
        <w:t xml:space="preserve"> List the </w:t>
      </w:r>
      <w:r w:rsidRPr="009B5FED">
        <w:rPr>
          <w:rFonts w:ascii="Aptos" w:hAnsi="Aptos"/>
          <w:u w:val="single"/>
        </w:rPr>
        <w:t>TOP 5</w:t>
      </w:r>
      <w:r w:rsidRPr="009B5FED">
        <w:rPr>
          <w:rFonts w:ascii="Aptos" w:hAnsi="Aptos"/>
        </w:rPr>
        <w:t xml:space="preserve"> risks your team is </w:t>
      </w:r>
      <w:r>
        <w:rPr>
          <w:rFonts w:ascii="Aptos" w:hAnsi="Aptos"/>
        </w:rPr>
        <w:t xml:space="preserve">focusing on </w:t>
      </w:r>
      <w:r w:rsidRPr="009B5FED">
        <w:rPr>
          <w:rFonts w:ascii="Aptos" w:hAnsi="Aptos"/>
        </w:rPr>
        <w:t xml:space="preserve">this year. #1 is your #1 risk and so on. </w:t>
      </w:r>
      <w:r w:rsidRPr="009B5FED">
        <w:rPr>
          <w:rFonts w:ascii="Aptos" w:hAnsi="Aptos"/>
          <w:b/>
          <w:bCs/>
        </w:rPr>
        <w:t>REMINDER:</w:t>
      </w:r>
      <w:r w:rsidRPr="009B5FED">
        <w:rPr>
          <w:rFonts w:ascii="Aptos" w:hAnsi="Aptos"/>
        </w:rPr>
        <w:t xml:space="preserve"> a risk is a </w:t>
      </w:r>
      <w:r w:rsidRPr="009B5FED">
        <w:rPr>
          <w:rFonts w:ascii="Aptos" w:hAnsi="Aptos"/>
          <w:u w:val="single"/>
        </w:rPr>
        <w:t>possibility</w:t>
      </w:r>
      <w:r w:rsidRPr="009B5FED">
        <w:rPr>
          <w:rFonts w:ascii="Aptos" w:hAnsi="Aptos"/>
        </w:rPr>
        <w:t>, something that may or may not happen. If it’s already happening or is certain to, it may warrant action, but it’s not a top ‘risk.’</w:t>
      </w:r>
    </w:p>
    <w:p w14:paraId="69B6399A" w14:textId="30A487E9" w:rsidR="00664429" w:rsidRPr="00AB7C24" w:rsidRDefault="00AB7C24" w:rsidP="00664429">
      <w:pPr>
        <w:rPr>
          <w:rFonts w:ascii="Aptos" w:hAnsi="Aptos"/>
          <w:sz w:val="20"/>
          <w:szCs w:val="20"/>
        </w:rPr>
      </w:pPr>
      <w:r w:rsidRPr="00AB7C24">
        <w:rPr>
          <w:rFonts w:ascii="Aptos" w:hAnsi="Aptos"/>
          <w:sz w:val="20"/>
          <w:szCs w:val="20"/>
        </w:rPr>
        <w:t>RISK #1</w:t>
      </w:r>
    </w:p>
    <w:p w14:paraId="22CB7A78" w14:textId="322057D0"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b/>
          <w:bCs/>
        </w:rPr>
      </w:pPr>
      <w:r w:rsidRPr="009B5FED">
        <w:rPr>
          <w:rFonts w:ascii="Aptos" w:hAnsi="Aptos"/>
          <w:b/>
          <w:bCs/>
        </w:rPr>
        <w:t>RISK DESCRIPTION</w:t>
      </w:r>
    </w:p>
    <w:p w14:paraId="4485C58F" w14:textId="2A4D8ECA"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45BB6562" w14:textId="77777777" w:rsidR="00664429"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EXAMPLE: The possibility of a data breach exposing confidential client, donor, or staff data.</w:t>
      </w:r>
    </w:p>
    <w:p w14:paraId="25ABF9E8"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5DBEC8AB"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D648706" w14:textId="77777777"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3B19E091" w14:textId="24D6BF5B"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PRIORITY ASSESSMENT</w:t>
      </w:r>
    </w:p>
    <w:p w14:paraId="4A5367C7" w14:textId="7D7C6CE6"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Describe why this risk is top priority for the team this year, and also if there has been a shift.</w:t>
      </w:r>
    </w:p>
    <w:p w14:paraId="094381DD" w14:textId="77777777" w:rsidR="00664429"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 xml:space="preserve">EXAMPLE: Cybercrime is </w:t>
      </w:r>
      <w:r w:rsidRPr="009B5FED">
        <w:rPr>
          <w:rFonts w:ascii="Aptos" w:hAnsi="Aptos"/>
          <w:color w:val="7F7F7F" w:themeColor="text1" w:themeTint="80"/>
          <w:sz w:val="20"/>
          <w:szCs w:val="20"/>
          <w:u w:val="single"/>
        </w:rPr>
        <w:t>increasing</w:t>
      </w:r>
      <w:r w:rsidRPr="009B5FED">
        <w:rPr>
          <w:rFonts w:ascii="Aptos" w:hAnsi="Aptos"/>
          <w:color w:val="7F7F7F" w:themeColor="text1" w:themeTint="80"/>
          <w:sz w:val="20"/>
          <w:szCs w:val="20"/>
        </w:rPr>
        <w:t xml:space="preserve"> worldwide, and organizations like ours must resolve to make additional investments in fortifying our defenses against a breach while ensuring we have a clear plan should those defenses fail to match the threat.</w:t>
      </w:r>
    </w:p>
    <w:p w14:paraId="5A07D260"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24989B58"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24E3EB90" w14:textId="77777777"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7D7417C8" w14:textId="5D75F040"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ACTIONS and DECISIONS</w:t>
      </w:r>
    </w:p>
    <w:p w14:paraId="003AC2B8" w14:textId="296AA167" w:rsidR="00664429" w:rsidRPr="009B5FED"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ongoing or proposed actions, and any necessary decisions related to those actions.</w:t>
      </w:r>
    </w:p>
    <w:p w14:paraId="569A8F88" w14:textId="77777777" w:rsidR="00413BCA" w:rsidRDefault="00664429"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EXAMPLE: We recently retained a third-party to assess our systems and practices related to data privacy and security. We have selected 5 action steps from that assessment and will seek Board approval of a one-time expenditure of $50K to implement the action steps.</w:t>
      </w:r>
    </w:p>
    <w:p w14:paraId="34DD0A43"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D4E7036"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D799A6C"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324BF3C8"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sectPr w:rsidR="00AB7C24" w:rsidSect="00413BCA">
          <w:pgSz w:w="12240" w:h="15840"/>
          <w:pgMar w:top="720" w:right="720" w:bottom="720" w:left="720" w:header="720" w:footer="720" w:gutter="0"/>
          <w:cols w:space="720"/>
          <w:docGrid w:linePitch="360"/>
        </w:sectPr>
      </w:pPr>
    </w:p>
    <w:p w14:paraId="42FA5DB8" w14:textId="77777777" w:rsidR="00413BCA" w:rsidRDefault="00413BCA" w:rsidP="00413BCA">
      <w:pPr>
        <w:rPr>
          <w:rFonts w:ascii="Aptos" w:hAnsi="Aptos"/>
          <w:b/>
          <w:bCs/>
        </w:rPr>
      </w:pPr>
    </w:p>
    <w:p w14:paraId="71C9F7FA" w14:textId="2F97CEDD" w:rsidR="00AB7C24" w:rsidRPr="00AB7C24" w:rsidRDefault="00AB7C24" w:rsidP="00413BCA">
      <w:pPr>
        <w:rPr>
          <w:rFonts w:ascii="Aptos" w:hAnsi="Aptos"/>
          <w:sz w:val="20"/>
          <w:szCs w:val="20"/>
        </w:rPr>
      </w:pPr>
      <w:r w:rsidRPr="00AB7C24">
        <w:rPr>
          <w:rFonts w:ascii="Aptos" w:hAnsi="Aptos"/>
          <w:sz w:val="20"/>
          <w:szCs w:val="20"/>
        </w:rPr>
        <w:t>RISK #2</w:t>
      </w:r>
    </w:p>
    <w:p w14:paraId="2BD28C2F" w14:textId="44246318"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b/>
          <w:bCs/>
        </w:rPr>
      </w:pPr>
      <w:r w:rsidRPr="009B5FED">
        <w:rPr>
          <w:rFonts w:ascii="Aptos" w:hAnsi="Aptos"/>
          <w:b/>
          <w:bCs/>
        </w:rPr>
        <w:t>RISK DESCRIPTION</w:t>
      </w:r>
    </w:p>
    <w:p w14:paraId="4758BED1"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782E9644"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0D1C8254"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51D331A9"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2E250A7F"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PRIORITY ASSESSMENT</w:t>
      </w:r>
    </w:p>
    <w:p w14:paraId="5E106567"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Describe why this risk is top priority for the team this year, and also if there has been a shift.</w:t>
      </w:r>
    </w:p>
    <w:p w14:paraId="36C00AF9"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273342BE"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B88FAC5"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51094CC1"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ACTIONS and DECISIONS</w:t>
      </w:r>
    </w:p>
    <w:p w14:paraId="6CD2653F"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ongoing or proposed actions, and any necessary decisions related to those actions.</w:t>
      </w:r>
    </w:p>
    <w:p w14:paraId="71AFAD59"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1831CBB0"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641E97F3"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26D40E68"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sectPr w:rsidR="00AB7C24" w:rsidSect="00413BCA">
          <w:type w:val="continuous"/>
          <w:pgSz w:w="12240" w:h="15840"/>
          <w:pgMar w:top="720" w:right="720" w:bottom="720" w:left="720" w:header="720" w:footer="720" w:gutter="0"/>
          <w:cols w:space="720"/>
          <w:docGrid w:linePitch="360"/>
        </w:sectPr>
      </w:pPr>
    </w:p>
    <w:p w14:paraId="1F1D5A78" w14:textId="75D7C909" w:rsidR="0025540E" w:rsidRDefault="0025540E">
      <w:pPr>
        <w:rPr>
          <w:rFonts w:ascii="Aptos" w:hAnsi="Aptos"/>
          <w:b/>
          <w:bCs/>
        </w:rPr>
      </w:pPr>
      <w:r>
        <w:rPr>
          <w:rFonts w:ascii="Aptos" w:hAnsi="Aptos"/>
          <w:b/>
          <w:bCs/>
        </w:rPr>
        <w:br w:type="page"/>
      </w:r>
    </w:p>
    <w:p w14:paraId="72486729" w14:textId="77777777" w:rsidR="00AB7C24" w:rsidRDefault="00AB7C24">
      <w:pPr>
        <w:rPr>
          <w:rFonts w:ascii="Aptos" w:hAnsi="Aptos"/>
          <w:b/>
          <w:bCs/>
        </w:rPr>
      </w:pPr>
    </w:p>
    <w:p w14:paraId="29B92F1A" w14:textId="0E38CEAC" w:rsidR="00413BCA" w:rsidRPr="00AB7C24" w:rsidRDefault="00AB7C24" w:rsidP="00413BCA">
      <w:pPr>
        <w:rPr>
          <w:rFonts w:ascii="Aptos" w:hAnsi="Aptos"/>
          <w:sz w:val="20"/>
          <w:szCs w:val="20"/>
        </w:rPr>
      </w:pPr>
      <w:r w:rsidRPr="00AB7C24">
        <w:rPr>
          <w:rFonts w:ascii="Aptos" w:hAnsi="Aptos"/>
          <w:sz w:val="20"/>
          <w:szCs w:val="20"/>
        </w:rPr>
        <w:t>RISK #3</w:t>
      </w:r>
    </w:p>
    <w:p w14:paraId="667ACCA4" w14:textId="3DBD3815"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b/>
          <w:bCs/>
        </w:rPr>
      </w:pPr>
      <w:r w:rsidRPr="009B5FED">
        <w:rPr>
          <w:rFonts w:ascii="Aptos" w:hAnsi="Aptos"/>
          <w:b/>
          <w:bCs/>
        </w:rPr>
        <w:t>RISK DESCRIPTION</w:t>
      </w:r>
    </w:p>
    <w:p w14:paraId="10098E4A"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628AFD9A"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0D27197C"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157B53C8"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3749DFDF"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PRIORITY ASSESSMENT</w:t>
      </w:r>
    </w:p>
    <w:p w14:paraId="281E3B0A"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Describe why this risk is top priority for the team this year, and also if there has been a shift.</w:t>
      </w:r>
    </w:p>
    <w:p w14:paraId="0DFCAE8B"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4BC03A0F"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65442DBC"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039B6030"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ACTIONS and DECISIONS</w:t>
      </w:r>
    </w:p>
    <w:p w14:paraId="7AC5D193"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ongoing or proposed actions, and any necessary decisions related to those actions.</w:t>
      </w:r>
    </w:p>
    <w:p w14:paraId="2547302D"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p>
    <w:p w14:paraId="13E24AD9"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p>
    <w:p w14:paraId="7AF4C3AE"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pPr>
    </w:p>
    <w:p w14:paraId="303981F3"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sectPr w:rsidR="00AB7C24" w:rsidSect="00413BCA">
          <w:type w:val="continuous"/>
          <w:pgSz w:w="12240" w:h="15840"/>
          <w:pgMar w:top="720" w:right="720" w:bottom="720" w:left="720" w:header="720" w:footer="720" w:gutter="0"/>
          <w:cols w:space="720"/>
          <w:docGrid w:linePitch="360"/>
        </w:sectPr>
      </w:pPr>
    </w:p>
    <w:p w14:paraId="008ACEAE" w14:textId="77777777" w:rsidR="00413BCA" w:rsidRDefault="00413BCA" w:rsidP="00413BCA">
      <w:pPr>
        <w:rPr>
          <w:rFonts w:ascii="Aptos" w:hAnsi="Aptos"/>
          <w:b/>
          <w:bCs/>
        </w:rPr>
      </w:pPr>
    </w:p>
    <w:p w14:paraId="7AD441E8" w14:textId="355DCDB2" w:rsidR="00AB7C24" w:rsidRPr="00AB7C24" w:rsidRDefault="00AB7C24" w:rsidP="00413BCA">
      <w:pPr>
        <w:rPr>
          <w:rFonts w:ascii="Aptos" w:hAnsi="Aptos"/>
          <w:sz w:val="20"/>
          <w:szCs w:val="20"/>
        </w:rPr>
      </w:pPr>
      <w:r w:rsidRPr="00AB7C24">
        <w:rPr>
          <w:rFonts w:ascii="Aptos" w:hAnsi="Aptos"/>
          <w:sz w:val="20"/>
          <w:szCs w:val="20"/>
        </w:rPr>
        <w:t>RISK #4</w:t>
      </w:r>
    </w:p>
    <w:p w14:paraId="068ED234" w14:textId="6827A72D"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b/>
          <w:bCs/>
        </w:rPr>
      </w:pPr>
      <w:r w:rsidRPr="009B5FED">
        <w:rPr>
          <w:rFonts w:ascii="Aptos" w:hAnsi="Aptos"/>
          <w:b/>
          <w:bCs/>
        </w:rPr>
        <w:t>RISK DESCRIPTION</w:t>
      </w:r>
    </w:p>
    <w:p w14:paraId="3EB8CEFD" w14:textId="6A6D1D0F" w:rsidR="00413BCA" w:rsidRPr="00AB7C24"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7CCF5E15"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10378B1D"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52E99507"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66071491"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PRIORITY ASSESSMENT</w:t>
      </w:r>
    </w:p>
    <w:p w14:paraId="38ACF583"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Describe why this risk is top priority for the team this year, and also if there has been a shift.</w:t>
      </w:r>
    </w:p>
    <w:p w14:paraId="7477D6C7"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678245D1"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44521433"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1BDDD4A7"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ACTIONS and DECISIONS</w:t>
      </w:r>
    </w:p>
    <w:p w14:paraId="2833C244"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ongoing or proposed actions, and any necessary decisions related to those actions.</w:t>
      </w:r>
    </w:p>
    <w:p w14:paraId="23D46229"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3B788C8A"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49B11196"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293B1CC6"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7F7F7F" w:themeColor="text1" w:themeTint="80"/>
          <w:sz w:val="20"/>
          <w:szCs w:val="20"/>
        </w:rPr>
        <w:sectPr w:rsidR="00AB7C24" w:rsidSect="00413BCA">
          <w:type w:val="continuous"/>
          <w:pgSz w:w="12240" w:h="15840"/>
          <w:pgMar w:top="720" w:right="720" w:bottom="720" w:left="720" w:header="720" w:footer="720" w:gutter="0"/>
          <w:cols w:space="720"/>
          <w:docGrid w:linePitch="360"/>
        </w:sectPr>
      </w:pPr>
    </w:p>
    <w:p w14:paraId="15DC5DE2" w14:textId="77777777" w:rsidR="00413BCA" w:rsidRDefault="00413BCA" w:rsidP="00413BCA">
      <w:pPr>
        <w:rPr>
          <w:rFonts w:ascii="Aptos" w:hAnsi="Aptos"/>
          <w:b/>
          <w:bCs/>
        </w:rPr>
      </w:pPr>
    </w:p>
    <w:p w14:paraId="6F00194F" w14:textId="3F82E37E" w:rsidR="00AB7C24" w:rsidRPr="00AB7C24" w:rsidRDefault="00AB7C24" w:rsidP="00413BCA">
      <w:pPr>
        <w:rPr>
          <w:rFonts w:ascii="Aptos" w:hAnsi="Aptos"/>
          <w:sz w:val="20"/>
          <w:szCs w:val="20"/>
        </w:rPr>
      </w:pPr>
      <w:r w:rsidRPr="00AB7C24">
        <w:rPr>
          <w:rFonts w:ascii="Aptos" w:hAnsi="Aptos"/>
          <w:sz w:val="20"/>
          <w:szCs w:val="20"/>
        </w:rPr>
        <w:t>RISK #5</w:t>
      </w:r>
    </w:p>
    <w:p w14:paraId="05E073A4" w14:textId="2506EDC5"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b/>
          <w:bCs/>
        </w:rPr>
      </w:pPr>
      <w:r w:rsidRPr="009B5FED">
        <w:rPr>
          <w:rFonts w:ascii="Aptos" w:hAnsi="Aptos"/>
          <w:b/>
          <w:bCs/>
        </w:rPr>
        <w:t>RISK DESCRIPTION</w:t>
      </w:r>
    </w:p>
    <w:p w14:paraId="0EC11B52"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7CE8A9CB"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5A02EF2E"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5A35EA9"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177363FC"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PRIORITY ASSESSMENT</w:t>
      </w:r>
    </w:p>
    <w:p w14:paraId="40CF6987"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Describe why this risk is top priority for the team this year, and also if there has been a shift.</w:t>
      </w:r>
    </w:p>
    <w:p w14:paraId="0B225348"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710B514E"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38E58C25"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p>
    <w:p w14:paraId="593E45A0"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rPr>
      </w:pPr>
      <w:r w:rsidRPr="009B5FED">
        <w:rPr>
          <w:rFonts w:ascii="Aptos" w:hAnsi="Aptos"/>
          <w:b/>
          <w:bCs/>
        </w:rPr>
        <w:t>ACTIONS and DECISIONS</w:t>
      </w:r>
    </w:p>
    <w:p w14:paraId="4501F154" w14:textId="77777777" w:rsidR="00413BCA" w:rsidRPr="009B5FED" w:rsidRDefault="00413BCA"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ongoing or proposed actions, and any necessary decisions related to those actions.</w:t>
      </w:r>
    </w:p>
    <w:p w14:paraId="060C2ECB"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5A7CAB71" w14:textId="77777777" w:rsid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0E7881AB" w14:textId="77777777" w:rsidR="00AB7C24" w:rsidRPr="00AB7C24" w:rsidRDefault="00AB7C24" w:rsidP="003C2EA4">
      <w:pPr>
        <w:pBdr>
          <w:top w:val="single" w:sz="4" w:space="7" w:color="auto"/>
          <w:left w:val="single" w:sz="4" w:space="5" w:color="auto"/>
          <w:bottom w:val="single" w:sz="4" w:space="7" w:color="auto"/>
          <w:right w:val="single" w:sz="4" w:space="5" w:color="auto"/>
        </w:pBdr>
        <w:shd w:val="clear" w:color="auto" w:fill="F2F2F2" w:themeFill="background1" w:themeFillShade="F2"/>
        <w:rPr>
          <w:rFonts w:ascii="Aptos" w:hAnsi="Aptos"/>
          <w:color w:val="000000" w:themeColor="text1"/>
          <w:sz w:val="20"/>
          <w:szCs w:val="20"/>
        </w:rPr>
      </w:pPr>
    </w:p>
    <w:p w14:paraId="4252C711" w14:textId="77777777" w:rsidR="008A5D1F" w:rsidRDefault="008A5D1F">
      <w:pPr>
        <w:rPr>
          <w:rFonts w:ascii="Aptos" w:hAnsi="Aptos"/>
          <w:b/>
          <w:bCs/>
        </w:rPr>
      </w:pPr>
      <w:r>
        <w:rPr>
          <w:rFonts w:ascii="Aptos" w:hAnsi="Aptos"/>
          <w:b/>
          <w:bCs/>
        </w:rPr>
        <w:br w:type="page"/>
      </w:r>
    </w:p>
    <w:p w14:paraId="1ACA3E2B" w14:textId="584AA2C2" w:rsidR="006153DA" w:rsidRDefault="006153DA" w:rsidP="00664429">
      <w:pPr>
        <w:jc w:val="center"/>
        <w:rPr>
          <w:rFonts w:ascii="Aptos" w:hAnsi="Aptos"/>
          <w:b/>
          <w:bCs/>
        </w:rPr>
      </w:pPr>
      <w:r>
        <w:rPr>
          <w:rFonts w:ascii="Aptos" w:hAnsi="Aptos"/>
          <w:b/>
          <w:bCs/>
          <w:noProof/>
        </w:rPr>
        <w:lastRenderedPageBreak/>
        <w:drawing>
          <wp:inline distT="0" distB="0" distL="0" distR="0" wp14:anchorId="37F4A53C" wp14:editId="4F97EA24">
            <wp:extent cx="2103120" cy="567988"/>
            <wp:effectExtent l="0" t="0" r="5080" b="3810"/>
            <wp:docPr id="161246807" name="Picture 3"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6807" name="Picture 3" descr="A black rectangle with white dot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3120" cy="567988"/>
                    </a:xfrm>
                    <a:prstGeom prst="rect">
                      <a:avLst/>
                    </a:prstGeom>
                  </pic:spPr>
                </pic:pic>
              </a:graphicData>
            </a:graphic>
          </wp:inline>
        </w:drawing>
      </w:r>
    </w:p>
    <w:p w14:paraId="0082A1B2" w14:textId="17F3C927" w:rsidR="00334E7D" w:rsidRDefault="00A7544C" w:rsidP="006153DA">
      <w:pPr>
        <w:spacing w:before="240"/>
        <w:jc w:val="center"/>
        <w:rPr>
          <w:rFonts w:ascii="Aptos" w:hAnsi="Aptos"/>
          <w:b/>
          <w:bCs/>
          <w:sz w:val="32"/>
          <w:szCs w:val="32"/>
        </w:rPr>
      </w:pPr>
      <w:r>
        <w:rPr>
          <w:rFonts w:ascii="Aptos" w:hAnsi="Aptos"/>
          <w:b/>
          <w:bCs/>
          <w:sz w:val="32"/>
          <w:szCs w:val="32"/>
        </w:rPr>
        <w:t>Perceptive Risk Register</w:t>
      </w:r>
    </w:p>
    <w:p w14:paraId="5355A5E0" w14:textId="6B8B9E4C" w:rsidR="009B4340" w:rsidRDefault="009B4340" w:rsidP="009B4340">
      <w:pPr>
        <w:spacing w:after="240"/>
        <w:rPr>
          <w:rFonts w:ascii="Aptos" w:hAnsi="Aptos"/>
        </w:rPr>
      </w:pPr>
      <w:r w:rsidRPr="009B5FED">
        <w:rPr>
          <w:rFonts w:ascii="Aptos" w:hAnsi="Aptos"/>
          <w:b/>
          <w:bCs/>
        </w:rPr>
        <w:t>DIRECTIONS:</w:t>
      </w:r>
      <w:r w:rsidRPr="009B5FED">
        <w:rPr>
          <w:rFonts w:ascii="Aptos" w:hAnsi="Aptos"/>
        </w:rPr>
        <w:t xml:space="preserve"> List the </w:t>
      </w:r>
      <w:r w:rsidRPr="009B5FED">
        <w:rPr>
          <w:rFonts w:ascii="Aptos" w:hAnsi="Aptos"/>
          <w:u w:val="single"/>
        </w:rPr>
        <w:t>TOP 5</w:t>
      </w:r>
      <w:r w:rsidRPr="009B5FED">
        <w:rPr>
          <w:rFonts w:ascii="Aptos" w:hAnsi="Aptos"/>
        </w:rPr>
        <w:t xml:space="preserve"> risks your team is </w:t>
      </w:r>
      <w:r>
        <w:rPr>
          <w:rFonts w:ascii="Aptos" w:hAnsi="Aptos"/>
        </w:rPr>
        <w:t xml:space="preserve">focusing on </w:t>
      </w:r>
      <w:r w:rsidRPr="009B5FED">
        <w:rPr>
          <w:rFonts w:ascii="Aptos" w:hAnsi="Aptos"/>
        </w:rPr>
        <w:t>this year. #1 is your #1 risk and so on.</w:t>
      </w:r>
      <w:r w:rsidR="00A7544C">
        <w:rPr>
          <w:rFonts w:ascii="Aptos" w:hAnsi="Aptos"/>
        </w:rPr>
        <w:t xml:space="preserve"> For each risk, identify the person or team who will be responsible for monitoring this risk. Specify key risk indicators (KRIs) and thresholds the organization will be looking for and which mitigations will be activated if a KRI is triggered.</w:t>
      </w:r>
      <w:r w:rsidRPr="009B5FED">
        <w:rPr>
          <w:rFonts w:ascii="Aptos" w:hAnsi="Aptos"/>
        </w:rPr>
        <w:t xml:space="preserve"> </w:t>
      </w:r>
      <w:r w:rsidRPr="009B5FED">
        <w:rPr>
          <w:rFonts w:ascii="Aptos" w:hAnsi="Aptos"/>
          <w:b/>
          <w:bCs/>
        </w:rPr>
        <w:t>REMINDER:</w:t>
      </w:r>
      <w:r w:rsidRPr="009B5FED">
        <w:rPr>
          <w:rFonts w:ascii="Aptos" w:hAnsi="Aptos"/>
        </w:rPr>
        <w:t xml:space="preserve"> a risk is a </w:t>
      </w:r>
      <w:r w:rsidRPr="009B5FED">
        <w:rPr>
          <w:rFonts w:ascii="Aptos" w:hAnsi="Aptos"/>
          <w:u w:val="single"/>
        </w:rPr>
        <w:t>possibility</w:t>
      </w:r>
      <w:r w:rsidRPr="009B5FED">
        <w:rPr>
          <w:rFonts w:ascii="Aptos" w:hAnsi="Aptos"/>
        </w:rPr>
        <w:t>, something that may or may not happen. If it’s already happening or is certain to, it may warrant action, but it’s not a top ‘risk.’</w:t>
      </w:r>
    </w:p>
    <w:p w14:paraId="32443526" w14:textId="77777777" w:rsidR="0052077D" w:rsidRPr="00AB7C24" w:rsidRDefault="0052077D" w:rsidP="0052077D">
      <w:pPr>
        <w:rPr>
          <w:rFonts w:ascii="Aptos" w:hAnsi="Aptos"/>
          <w:sz w:val="20"/>
          <w:szCs w:val="20"/>
        </w:rPr>
      </w:pPr>
      <w:r w:rsidRPr="00AB7C24">
        <w:rPr>
          <w:rFonts w:ascii="Aptos" w:hAnsi="Aptos"/>
          <w:sz w:val="20"/>
          <w:szCs w:val="20"/>
        </w:rPr>
        <w:t>RISK #1</w:t>
      </w:r>
    </w:p>
    <w:p w14:paraId="7DB7B45D" w14:textId="77777777" w:rsidR="0052077D" w:rsidRPr="009B5FE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b/>
          <w:bCs/>
        </w:rPr>
      </w:pPr>
      <w:r w:rsidRPr="009B5FED">
        <w:rPr>
          <w:rFonts w:ascii="Aptos" w:hAnsi="Aptos"/>
          <w:b/>
          <w:bCs/>
        </w:rPr>
        <w:t>RISK DESCRIPTION</w:t>
      </w:r>
    </w:p>
    <w:p w14:paraId="0B8F5185" w14:textId="77777777" w:rsidR="0052077D" w:rsidRPr="009B5FE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143706DA" w14:textId="13F97EA2" w:rsidR="0052077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 xml:space="preserve">EXAMPLE: </w:t>
      </w:r>
      <w:r w:rsidR="008A5D1F">
        <w:rPr>
          <w:rFonts w:ascii="Aptos" w:hAnsi="Aptos"/>
          <w:color w:val="7F7F7F" w:themeColor="text1" w:themeTint="80"/>
          <w:sz w:val="20"/>
          <w:szCs w:val="20"/>
        </w:rPr>
        <w:t xml:space="preserve">The possibility that </w:t>
      </w:r>
      <w:r w:rsidR="009A1B38">
        <w:rPr>
          <w:rFonts w:ascii="Aptos" w:hAnsi="Aptos"/>
          <w:color w:val="7F7F7F" w:themeColor="text1" w:themeTint="80"/>
          <w:sz w:val="20"/>
          <w:szCs w:val="20"/>
        </w:rPr>
        <w:t>dissatisfaction with the discontinuation of remote work causes many staff members to leave simultaneously.</w:t>
      </w:r>
    </w:p>
    <w:p w14:paraId="1E0EA121" w14:textId="77777777" w:rsidR="0052077D" w:rsidRPr="00AB7C24"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24830DA" w14:textId="77777777" w:rsidR="0052077D" w:rsidRPr="00AB7C24"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686E813" w14:textId="77777777" w:rsidR="0052077D" w:rsidRPr="009B5FE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5081E250" w14:textId="370CE976" w:rsidR="0052077D"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ACCOUNTABILITY CHAMPION</w:t>
      </w:r>
    </w:p>
    <w:p w14:paraId="21D406DC" w14:textId="26C869CE" w:rsidR="0052077D"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Indicate who or what team will be responsible for leading action planning and monitoring key risk indicators (KRIs).</w:t>
      </w:r>
    </w:p>
    <w:p w14:paraId="5E17D9B2" w14:textId="14889D7D" w:rsidR="0052077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 xml:space="preserve">EXAMPLE: </w:t>
      </w:r>
      <w:r w:rsidR="009A1B38">
        <w:rPr>
          <w:rFonts w:ascii="Aptos" w:hAnsi="Aptos"/>
          <w:color w:val="7F7F7F" w:themeColor="text1" w:themeTint="80"/>
          <w:sz w:val="20"/>
          <w:szCs w:val="20"/>
        </w:rPr>
        <w:t>The Chief People Officer supported by our Employee Engagement Task Force</w:t>
      </w:r>
    </w:p>
    <w:p w14:paraId="54076F35" w14:textId="77777777" w:rsidR="0052077D" w:rsidRPr="00AB7C24"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C423386" w14:textId="77777777" w:rsidR="0052077D" w:rsidRPr="00AB7C24"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52BF6B67" w14:textId="77777777" w:rsidR="0052077D" w:rsidRPr="009B5FE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14883273" w14:textId="5A8A40B7" w:rsidR="0052077D"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KEY RISK INDICATORS for ACTION</w:t>
      </w:r>
    </w:p>
    <w:p w14:paraId="48042C0F" w14:textId="355934D2" w:rsidR="0052077D"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Specify key risk indicators (KRIs), or monitoring metrics, that will trigger an activation of the risk action plan and describe the actions the team will take.</w:t>
      </w:r>
    </w:p>
    <w:p w14:paraId="631B23D3" w14:textId="5A7C666F" w:rsidR="0052077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7F7F7F" w:themeColor="text1" w:themeTint="80"/>
          <w:sz w:val="20"/>
          <w:szCs w:val="20"/>
        </w:rPr>
      </w:pPr>
      <w:r w:rsidRPr="009B5FED">
        <w:rPr>
          <w:rFonts w:ascii="Aptos" w:hAnsi="Aptos"/>
          <w:color w:val="7F7F7F" w:themeColor="text1" w:themeTint="80"/>
          <w:sz w:val="20"/>
          <w:szCs w:val="20"/>
        </w:rPr>
        <w:t xml:space="preserve">EXAMPLE: </w:t>
      </w:r>
      <w:r w:rsidR="009A1B38">
        <w:rPr>
          <w:rFonts w:ascii="Aptos" w:hAnsi="Aptos"/>
          <w:color w:val="7F7F7F" w:themeColor="text1" w:themeTint="80"/>
          <w:sz w:val="20"/>
          <w:szCs w:val="20"/>
        </w:rPr>
        <w:t>We’ve noted growing employee dissatisfaction in our annual employee engagement survey since returning to the office following the pandemic. The Employee Engagement Task Force is taking quarterly pulse surveys to monitor this decline. If the surveys continue to decline more than 10% through Q3, we will begin a trial hybrid work model.</w:t>
      </w:r>
    </w:p>
    <w:p w14:paraId="233A3078" w14:textId="77777777" w:rsidR="0052077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0A6224C5" w14:textId="77777777" w:rsidR="0052077D"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0A4E804" w14:textId="77777777" w:rsidR="0025540E" w:rsidRPr="00AB7C24" w:rsidRDefault="0025540E"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2293D61" w14:textId="77777777" w:rsidR="0052077D" w:rsidRPr="00AB7C24" w:rsidRDefault="0052077D"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0DBB670" w14:textId="77777777" w:rsidR="0052077D" w:rsidRDefault="0052077D" w:rsidP="0052077D">
      <w:pPr>
        <w:rPr>
          <w:rFonts w:ascii="Aptos" w:hAnsi="Aptos"/>
          <w:b/>
          <w:bCs/>
        </w:rPr>
      </w:pPr>
    </w:p>
    <w:p w14:paraId="27F2BA4F" w14:textId="77777777" w:rsidR="0052077D" w:rsidRPr="00AB7C24" w:rsidRDefault="0052077D" w:rsidP="0052077D">
      <w:pPr>
        <w:rPr>
          <w:rFonts w:ascii="Aptos" w:hAnsi="Aptos"/>
          <w:sz w:val="20"/>
          <w:szCs w:val="20"/>
        </w:rPr>
      </w:pPr>
      <w:r w:rsidRPr="00AB7C24">
        <w:rPr>
          <w:rFonts w:ascii="Aptos" w:hAnsi="Aptos"/>
          <w:sz w:val="20"/>
          <w:szCs w:val="20"/>
        </w:rPr>
        <w:t>RISK #2</w:t>
      </w:r>
    </w:p>
    <w:p w14:paraId="56AD9F55"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b/>
          <w:bCs/>
        </w:rPr>
      </w:pPr>
      <w:r w:rsidRPr="009B5FED">
        <w:rPr>
          <w:rFonts w:ascii="Aptos" w:hAnsi="Aptos"/>
          <w:b/>
          <w:bCs/>
        </w:rPr>
        <w:t>RISK DESCRIPTION</w:t>
      </w:r>
    </w:p>
    <w:p w14:paraId="5DC66C26"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66BF9772"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5F21CE13"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EEB8AB1"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1D346F56"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ACCOUNTABILITY CHAMPION</w:t>
      </w:r>
    </w:p>
    <w:p w14:paraId="7F9FF135"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Indicate who or what team will be responsible for leading action planning and monitoring key risk indicators (KRIs).</w:t>
      </w:r>
    </w:p>
    <w:p w14:paraId="25B94369"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4F5BE078"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2BF46D2"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4F0C96FE"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KEY RISK INDICATORS for ACTION</w:t>
      </w:r>
    </w:p>
    <w:p w14:paraId="31096AA9"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Specify key risk indicators (KRIs), or monitoring metrics, that will trigger an activation of the risk action plan and describe the actions the team will take.</w:t>
      </w:r>
    </w:p>
    <w:p w14:paraId="2C11C4ED" w14:textId="77777777" w:rsidR="008A5D1F"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40BC9310"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D6293EC"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A42A3C9" w14:textId="36732BCA" w:rsidR="0052077D" w:rsidRDefault="0052077D" w:rsidP="0052077D">
      <w:pPr>
        <w:rPr>
          <w:rFonts w:ascii="Aptos" w:hAnsi="Aptos"/>
          <w:b/>
          <w:bCs/>
        </w:rPr>
      </w:pPr>
    </w:p>
    <w:p w14:paraId="59922B70" w14:textId="7172884A" w:rsidR="0052077D" w:rsidRPr="00AB7C24" w:rsidRDefault="0052077D" w:rsidP="0052077D">
      <w:pPr>
        <w:rPr>
          <w:rFonts w:ascii="Aptos" w:hAnsi="Aptos"/>
          <w:sz w:val="20"/>
          <w:szCs w:val="20"/>
        </w:rPr>
      </w:pPr>
      <w:r w:rsidRPr="00AB7C24">
        <w:rPr>
          <w:rFonts w:ascii="Aptos" w:hAnsi="Aptos"/>
          <w:sz w:val="20"/>
          <w:szCs w:val="20"/>
        </w:rPr>
        <w:lastRenderedPageBreak/>
        <w:t>RISK #3</w:t>
      </w:r>
    </w:p>
    <w:p w14:paraId="69D186A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b/>
          <w:bCs/>
        </w:rPr>
      </w:pPr>
      <w:r w:rsidRPr="009B5FED">
        <w:rPr>
          <w:rFonts w:ascii="Aptos" w:hAnsi="Aptos"/>
          <w:b/>
          <w:bCs/>
        </w:rPr>
        <w:t>RISK DESCRIPTION</w:t>
      </w:r>
    </w:p>
    <w:p w14:paraId="26284855"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26393BCA"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CB78B12"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85F37D0"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67ECED38"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ACCOUNTABILITY CHAMPION</w:t>
      </w:r>
    </w:p>
    <w:p w14:paraId="07556233"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Indicate who or what team will be responsible for leading action planning and monitoring key risk indicators (KRIs).</w:t>
      </w:r>
    </w:p>
    <w:p w14:paraId="62B381B4"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B83B554"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6D01050"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170E9AC4"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KEY RISK INDICATORS for ACTION</w:t>
      </w:r>
    </w:p>
    <w:p w14:paraId="2654128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Specify key risk indicators (KRIs), or monitoring metrics, that will trigger an activation of the risk action plan and describe the actions the team will take.</w:t>
      </w:r>
    </w:p>
    <w:p w14:paraId="09F53544" w14:textId="77777777" w:rsidR="008A5D1F"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F093884"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FC9DD03"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1974131A" w14:textId="77777777" w:rsidR="0052077D" w:rsidRDefault="0052077D" w:rsidP="0052077D">
      <w:pPr>
        <w:rPr>
          <w:rFonts w:ascii="Aptos" w:hAnsi="Aptos"/>
          <w:b/>
          <w:bCs/>
        </w:rPr>
      </w:pPr>
    </w:p>
    <w:p w14:paraId="150D9787" w14:textId="77777777" w:rsidR="0052077D" w:rsidRPr="00AB7C24" w:rsidRDefault="0052077D" w:rsidP="0052077D">
      <w:pPr>
        <w:rPr>
          <w:rFonts w:ascii="Aptos" w:hAnsi="Aptos"/>
          <w:sz w:val="20"/>
          <w:szCs w:val="20"/>
        </w:rPr>
      </w:pPr>
      <w:r w:rsidRPr="00AB7C24">
        <w:rPr>
          <w:rFonts w:ascii="Aptos" w:hAnsi="Aptos"/>
          <w:sz w:val="20"/>
          <w:szCs w:val="20"/>
        </w:rPr>
        <w:t>RISK #4</w:t>
      </w:r>
    </w:p>
    <w:p w14:paraId="3E30881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b/>
          <w:bCs/>
        </w:rPr>
      </w:pPr>
      <w:r w:rsidRPr="009B5FED">
        <w:rPr>
          <w:rFonts w:ascii="Aptos" w:hAnsi="Aptos"/>
          <w:b/>
          <w:bCs/>
        </w:rPr>
        <w:t>RISK DESCRIPTION</w:t>
      </w:r>
    </w:p>
    <w:p w14:paraId="66E24507"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540F80C8"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1CC6885"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49D2BDC9"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34C7B172"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ACCOUNTABILITY CHAMPION</w:t>
      </w:r>
    </w:p>
    <w:p w14:paraId="6BEF2BB1"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Indicate who or what team will be responsible for leading action planning and monitoring key risk indicators (KRIs).</w:t>
      </w:r>
    </w:p>
    <w:p w14:paraId="3ADC6F26"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5A0D3EE"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5EF241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7249070F"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KEY RISK INDICATORS for ACTION</w:t>
      </w:r>
    </w:p>
    <w:p w14:paraId="76A0AFD3"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Specify key risk indicators (KRIs), or monitoring metrics, that will trigger an activation of the risk action plan and describe the actions the team will take.</w:t>
      </w:r>
    </w:p>
    <w:p w14:paraId="6ED4C015" w14:textId="77777777" w:rsidR="008A5D1F"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2D9CA08"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8287E08"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6CF90C16" w14:textId="77777777" w:rsidR="0052077D" w:rsidRDefault="0052077D" w:rsidP="0052077D">
      <w:pPr>
        <w:rPr>
          <w:rFonts w:ascii="Aptos" w:hAnsi="Aptos"/>
          <w:b/>
          <w:bCs/>
        </w:rPr>
      </w:pPr>
    </w:p>
    <w:p w14:paraId="2951A007" w14:textId="77777777" w:rsidR="0052077D" w:rsidRPr="00AB7C24" w:rsidRDefault="0052077D" w:rsidP="0052077D">
      <w:pPr>
        <w:rPr>
          <w:rFonts w:ascii="Aptos" w:hAnsi="Aptos"/>
          <w:sz w:val="20"/>
          <w:szCs w:val="20"/>
        </w:rPr>
      </w:pPr>
      <w:r w:rsidRPr="00AB7C24">
        <w:rPr>
          <w:rFonts w:ascii="Aptos" w:hAnsi="Aptos"/>
          <w:sz w:val="20"/>
          <w:szCs w:val="20"/>
        </w:rPr>
        <w:t>RISK #5</w:t>
      </w:r>
    </w:p>
    <w:p w14:paraId="3477CCC1"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b/>
          <w:bCs/>
        </w:rPr>
      </w:pPr>
      <w:r w:rsidRPr="009B5FED">
        <w:rPr>
          <w:rFonts w:ascii="Aptos" w:hAnsi="Aptos"/>
          <w:b/>
          <w:bCs/>
        </w:rPr>
        <w:t>RISK DESCRIPTION</w:t>
      </w:r>
    </w:p>
    <w:p w14:paraId="72F6C567"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sidRPr="009B5FED">
        <w:rPr>
          <w:rFonts w:ascii="Aptos" w:hAnsi="Aptos"/>
          <w:i/>
          <w:iCs/>
          <w:sz w:val="16"/>
          <w:szCs w:val="16"/>
        </w:rPr>
        <w:t>Use this space to describe the risk simply.</w:t>
      </w:r>
    </w:p>
    <w:p w14:paraId="18BD8130"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3911C80F"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A34B512"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53137AA2"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ACCOUNTABILITY CHAMPION</w:t>
      </w:r>
    </w:p>
    <w:p w14:paraId="2D5485E0"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Indicate who or what team will be responsible for leading action planning and monitoring key risk indicators (KRIs).</w:t>
      </w:r>
    </w:p>
    <w:p w14:paraId="13482ADC"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52A0F4F7"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03E286A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p>
    <w:p w14:paraId="245506EB"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rPr>
      </w:pPr>
      <w:r>
        <w:rPr>
          <w:rFonts w:ascii="Aptos" w:hAnsi="Aptos"/>
          <w:b/>
          <w:bCs/>
        </w:rPr>
        <w:t>KEY RISK INDICATORS for ACTION</w:t>
      </w:r>
    </w:p>
    <w:p w14:paraId="6CF73312" w14:textId="77777777" w:rsidR="008A5D1F" w:rsidRPr="009B5FED"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i/>
          <w:iCs/>
          <w:sz w:val="16"/>
          <w:szCs w:val="16"/>
        </w:rPr>
      </w:pPr>
      <w:r>
        <w:rPr>
          <w:rFonts w:ascii="Aptos" w:hAnsi="Aptos"/>
          <w:i/>
          <w:iCs/>
          <w:sz w:val="16"/>
          <w:szCs w:val="16"/>
        </w:rPr>
        <w:t>Specify key risk indicators (KRIs), or monitoring metrics, that will trigger an activation of the risk action plan and describe the actions the team will take.</w:t>
      </w:r>
    </w:p>
    <w:p w14:paraId="5C5B09FC" w14:textId="77777777" w:rsidR="008A5D1F"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2B9AE6CF"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70955A01" w14:textId="77777777" w:rsidR="008A5D1F" w:rsidRPr="00AB7C24" w:rsidRDefault="008A5D1F" w:rsidP="008A5D1F">
      <w:pPr>
        <w:pBdr>
          <w:top w:val="double" w:sz="4" w:space="7" w:color="auto"/>
          <w:left w:val="double" w:sz="4" w:space="5" w:color="auto"/>
          <w:bottom w:val="double" w:sz="4" w:space="7" w:color="auto"/>
          <w:right w:val="double" w:sz="4" w:space="5" w:color="auto"/>
        </w:pBdr>
        <w:shd w:val="clear" w:color="auto" w:fill="F2F2F2" w:themeFill="background1" w:themeFillShade="F2"/>
        <w:rPr>
          <w:rFonts w:ascii="Aptos" w:hAnsi="Aptos"/>
          <w:color w:val="000000" w:themeColor="text1"/>
          <w:sz w:val="20"/>
          <w:szCs w:val="20"/>
        </w:rPr>
      </w:pPr>
    </w:p>
    <w:p w14:paraId="610A858D" w14:textId="77777777" w:rsidR="00A7544C" w:rsidRPr="009B4340" w:rsidRDefault="00A7544C" w:rsidP="009B4340">
      <w:pPr>
        <w:rPr>
          <w:rFonts w:ascii="Aptos" w:hAnsi="Aptos"/>
          <w:sz w:val="16"/>
          <w:szCs w:val="16"/>
        </w:rPr>
      </w:pPr>
    </w:p>
    <w:sectPr w:rsidR="00A7544C" w:rsidRPr="009B4340" w:rsidSect="008A5D1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29"/>
    <w:rsid w:val="000D172C"/>
    <w:rsid w:val="001E147D"/>
    <w:rsid w:val="001E6BC5"/>
    <w:rsid w:val="002468FF"/>
    <w:rsid w:val="0025540E"/>
    <w:rsid w:val="00257FC3"/>
    <w:rsid w:val="00273C94"/>
    <w:rsid w:val="002B6969"/>
    <w:rsid w:val="00334E7D"/>
    <w:rsid w:val="003351ED"/>
    <w:rsid w:val="003C2EA4"/>
    <w:rsid w:val="00413BCA"/>
    <w:rsid w:val="0052077D"/>
    <w:rsid w:val="00532DC5"/>
    <w:rsid w:val="005656C3"/>
    <w:rsid w:val="005A14A3"/>
    <w:rsid w:val="006153DA"/>
    <w:rsid w:val="00653C98"/>
    <w:rsid w:val="00664429"/>
    <w:rsid w:val="006C5211"/>
    <w:rsid w:val="00817598"/>
    <w:rsid w:val="008A5D1F"/>
    <w:rsid w:val="00917183"/>
    <w:rsid w:val="009A1B38"/>
    <w:rsid w:val="009B4340"/>
    <w:rsid w:val="009B5FED"/>
    <w:rsid w:val="00A137D0"/>
    <w:rsid w:val="00A7544C"/>
    <w:rsid w:val="00AA546F"/>
    <w:rsid w:val="00AB7C24"/>
    <w:rsid w:val="00AC3A60"/>
    <w:rsid w:val="00B06645"/>
    <w:rsid w:val="00B20530"/>
    <w:rsid w:val="00B3390C"/>
    <w:rsid w:val="00B811B0"/>
    <w:rsid w:val="00DD4C12"/>
    <w:rsid w:val="00E747FA"/>
    <w:rsid w:val="00FC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C581"/>
  <w15:chartTrackingRefBased/>
  <w15:docId w15:val="{4B1AA572-63AB-A84D-83BF-17BDD6A1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4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44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44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44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4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4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4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4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4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4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29"/>
    <w:rPr>
      <w:rFonts w:eastAsiaTheme="majorEastAsia" w:cstheme="majorBidi"/>
      <w:color w:val="272727" w:themeColor="text1" w:themeTint="D8"/>
    </w:rPr>
  </w:style>
  <w:style w:type="paragraph" w:styleId="Title">
    <w:name w:val="Title"/>
    <w:basedOn w:val="Normal"/>
    <w:next w:val="Normal"/>
    <w:link w:val="TitleChar"/>
    <w:uiPriority w:val="10"/>
    <w:qFormat/>
    <w:rsid w:val="00664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429"/>
    <w:rPr>
      <w:i/>
      <w:iCs/>
      <w:color w:val="404040" w:themeColor="text1" w:themeTint="BF"/>
    </w:rPr>
  </w:style>
  <w:style w:type="paragraph" w:styleId="ListParagraph">
    <w:name w:val="List Paragraph"/>
    <w:basedOn w:val="Normal"/>
    <w:uiPriority w:val="34"/>
    <w:qFormat/>
    <w:rsid w:val="00664429"/>
    <w:pPr>
      <w:ind w:left="720"/>
      <w:contextualSpacing/>
    </w:pPr>
  </w:style>
  <w:style w:type="character" w:styleId="IntenseEmphasis">
    <w:name w:val="Intense Emphasis"/>
    <w:basedOn w:val="DefaultParagraphFont"/>
    <w:uiPriority w:val="21"/>
    <w:qFormat/>
    <w:rsid w:val="00664429"/>
    <w:rPr>
      <w:i/>
      <w:iCs/>
      <w:color w:val="2F5496" w:themeColor="accent1" w:themeShade="BF"/>
    </w:rPr>
  </w:style>
  <w:style w:type="paragraph" w:styleId="IntenseQuote">
    <w:name w:val="Intense Quote"/>
    <w:basedOn w:val="Normal"/>
    <w:next w:val="Normal"/>
    <w:link w:val="IntenseQuoteChar"/>
    <w:uiPriority w:val="30"/>
    <w:qFormat/>
    <w:rsid w:val="00664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4429"/>
    <w:rPr>
      <w:i/>
      <w:iCs/>
      <w:color w:val="2F5496" w:themeColor="accent1" w:themeShade="BF"/>
    </w:rPr>
  </w:style>
  <w:style w:type="character" w:styleId="IntenseReference">
    <w:name w:val="Intense Reference"/>
    <w:basedOn w:val="DefaultParagraphFont"/>
    <w:uiPriority w:val="32"/>
    <w:qFormat/>
    <w:rsid w:val="00664429"/>
    <w:rPr>
      <w:b/>
      <w:bCs/>
      <w:smallCaps/>
      <w:color w:val="2F5496" w:themeColor="accent1" w:themeShade="BF"/>
      <w:spacing w:val="5"/>
    </w:rPr>
  </w:style>
  <w:style w:type="table" w:styleId="TableGrid">
    <w:name w:val="Table Grid"/>
    <w:basedOn w:val="TableNormal"/>
    <w:uiPriority w:val="39"/>
    <w:rsid w:val="00DD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9DB0C0-EB45-7241-B090-4A436F76DDB0}">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1156</Words>
  <Characters>5774</Characters>
  <Application>Microsoft Office Word</Application>
  <DocSecurity>0</DocSecurity>
  <Lines>117</Lines>
  <Paragraphs>51</Paragraphs>
  <ScaleCrop>false</ScaleCrop>
  <HeadingPairs>
    <vt:vector size="2" baseType="variant">
      <vt:variant>
        <vt:lpstr>Title</vt:lpstr>
      </vt:variant>
      <vt:variant>
        <vt:i4>1</vt:i4>
      </vt:variant>
    </vt:vector>
  </HeadingPairs>
  <TitlesOfParts>
    <vt:vector size="1" baseType="lpstr">
      <vt:lpstr/>
    </vt:vector>
  </TitlesOfParts>
  <Company>Nonprofit Risk Management Center</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Thomey</dc:creator>
  <cp:keywords/>
  <dc:description/>
  <cp:lastModifiedBy>Whitney Thomey</cp:lastModifiedBy>
  <cp:revision>3</cp:revision>
  <dcterms:created xsi:type="dcterms:W3CDTF">2024-08-27T21:46:00Z</dcterms:created>
  <dcterms:modified xsi:type="dcterms:W3CDTF">2024-08-28T00:52:00Z</dcterms:modified>
</cp:coreProperties>
</file>